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F9C" w:rsidRPr="000721E0" w:rsidRDefault="00863F9C" w:rsidP="00DD6A53">
      <w:pPr>
        <w:spacing w:after="0"/>
        <w:ind w:firstLine="720"/>
        <w:jc w:val="center"/>
        <w:rPr>
          <w:rFonts w:cs="Times New Roman"/>
          <w:szCs w:val="24"/>
        </w:rPr>
      </w:pPr>
      <w:bookmarkStart w:id="0" w:name="_GoBack"/>
      <w:bookmarkEnd w:id="0"/>
    </w:p>
    <w:p w:rsidR="00863F9C" w:rsidRPr="000721E0" w:rsidRDefault="00863F9C" w:rsidP="00DD6A53">
      <w:pPr>
        <w:spacing w:after="0"/>
        <w:ind w:firstLine="720"/>
        <w:jc w:val="center"/>
        <w:rPr>
          <w:rFonts w:cs="Times New Roman"/>
          <w:szCs w:val="24"/>
        </w:rPr>
      </w:pPr>
    </w:p>
    <w:p w:rsidR="00863F9C" w:rsidRPr="000721E0" w:rsidRDefault="00863F9C" w:rsidP="00DD6A53">
      <w:pPr>
        <w:spacing w:after="0"/>
        <w:ind w:firstLine="720"/>
        <w:jc w:val="center"/>
        <w:rPr>
          <w:rFonts w:cs="Times New Roman"/>
          <w:szCs w:val="24"/>
        </w:rPr>
      </w:pPr>
    </w:p>
    <w:p w:rsidR="00863F9C" w:rsidRPr="000721E0" w:rsidRDefault="00863F9C" w:rsidP="00DD6A53">
      <w:pPr>
        <w:spacing w:after="0"/>
        <w:ind w:firstLine="720"/>
        <w:jc w:val="center"/>
        <w:rPr>
          <w:rFonts w:cs="Times New Roman"/>
          <w:szCs w:val="24"/>
        </w:rPr>
      </w:pPr>
    </w:p>
    <w:p w:rsidR="00863F9C" w:rsidRPr="000721E0" w:rsidRDefault="00863F9C" w:rsidP="00DD6A53">
      <w:pPr>
        <w:spacing w:after="0"/>
        <w:ind w:firstLine="720"/>
        <w:jc w:val="center"/>
        <w:rPr>
          <w:rFonts w:cs="Times New Roman"/>
          <w:szCs w:val="24"/>
        </w:rPr>
      </w:pPr>
    </w:p>
    <w:p w:rsidR="008C4356" w:rsidRDefault="008C4356" w:rsidP="00DD6A53">
      <w:pPr>
        <w:spacing w:after="0"/>
        <w:ind w:firstLine="720"/>
        <w:jc w:val="center"/>
        <w:rPr>
          <w:rFonts w:cs="Times New Roman"/>
          <w:szCs w:val="24"/>
        </w:rPr>
      </w:pPr>
    </w:p>
    <w:p w:rsidR="000D088B" w:rsidRDefault="00585D21" w:rsidP="00DD6A53">
      <w:pPr>
        <w:spacing w:after="0"/>
        <w:jc w:val="center"/>
      </w:pPr>
      <w:r>
        <w:t>THE BODY SHOP CASE</w:t>
      </w:r>
    </w:p>
    <w:p w:rsidR="002D463F" w:rsidRDefault="00585D21" w:rsidP="002D463F">
      <w:pPr>
        <w:spacing w:after="0"/>
        <w:jc w:val="center"/>
        <w:rPr>
          <w:rStyle w:val="Strong"/>
          <w:rFonts w:cs="Times New Roman"/>
          <w:b w:val="0"/>
          <w:color w:val="333333"/>
          <w:szCs w:val="24"/>
          <w:shd w:val="clear" w:color="auto" w:fill="FFFFFF"/>
        </w:rPr>
      </w:pPr>
      <w:r w:rsidRPr="000721E0">
        <w:rPr>
          <w:rStyle w:val="Strong"/>
          <w:rFonts w:cs="Times New Roman"/>
          <w:b w:val="0"/>
          <w:color w:val="333333"/>
          <w:szCs w:val="24"/>
          <w:shd w:val="clear" w:color="auto" w:fill="FFFFFF"/>
        </w:rPr>
        <w:t>Student</w:t>
      </w:r>
    </w:p>
    <w:p w:rsidR="002D463F" w:rsidRDefault="00585D21" w:rsidP="002D463F">
      <w:pPr>
        <w:spacing w:after="0"/>
        <w:jc w:val="center"/>
        <w:rPr>
          <w:rStyle w:val="Strong"/>
          <w:rFonts w:cs="Times New Roman"/>
          <w:b w:val="0"/>
          <w:color w:val="333333"/>
          <w:szCs w:val="24"/>
          <w:shd w:val="clear" w:color="auto" w:fill="FFFFFF"/>
        </w:rPr>
      </w:pPr>
      <w:r w:rsidRPr="000721E0">
        <w:rPr>
          <w:rStyle w:val="Strong"/>
          <w:rFonts w:cs="Times New Roman"/>
          <w:b w:val="0"/>
          <w:color w:val="333333"/>
          <w:szCs w:val="24"/>
          <w:shd w:val="clear" w:color="auto" w:fill="FFFFFF"/>
        </w:rPr>
        <w:t>Professor</w:t>
      </w:r>
    </w:p>
    <w:p w:rsidR="002D463F" w:rsidRDefault="00585D21" w:rsidP="002D463F">
      <w:pPr>
        <w:spacing w:after="0"/>
        <w:jc w:val="center"/>
        <w:rPr>
          <w:rStyle w:val="Strong"/>
          <w:rFonts w:cs="Times New Roman"/>
          <w:b w:val="0"/>
          <w:color w:val="333333"/>
          <w:szCs w:val="24"/>
          <w:shd w:val="clear" w:color="auto" w:fill="FFFFFF"/>
        </w:rPr>
      </w:pPr>
      <w:r w:rsidRPr="000721E0">
        <w:rPr>
          <w:rStyle w:val="Strong"/>
          <w:rFonts w:cs="Times New Roman"/>
          <w:b w:val="0"/>
          <w:color w:val="333333"/>
          <w:szCs w:val="24"/>
          <w:shd w:val="clear" w:color="auto" w:fill="FFFFFF"/>
        </w:rPr>
        <w:t>Course</w:t>
      </w:r>
    </w:p>
    <w:p w:rsidR="00863F9C" w:rsidRPr="000721E0" w:rsidRDefault="00585D21" w:rsidP="002D463F">
      <w:pPr>
        <w:spacing w:after="0"/>
        <w:jc w:val="center"/>
        <w:rPr>
          <w:rStyle w:val="Strong"/>
          <w:rFonts w:cs="Times New Roman"/>
          <w:b w:val="0"/>
          <w:color w:val="333333"/>
          <w:szCs w:val="24"/>
          <w:shd w:val="clear" w:color="auto" w:fill="FFFFFF"/>
        </w:rPr>
      </w:pPr>
      <w:r w:rsidRPr="000721E0">
        <w:rPr>
          <w:rStyle w:val="Strong"/>
          <w:rFonts w:cs="Times New Roman"/>
          <w:b w:val="0"/>
          <w:color w:val="333333"/>
          <w:szCs w:val="24"/>
          <w:shd w:val="clear" w:color="auto" w:fill="FFFFFF"/>
        </w:rPr>
        <w:t>Date</w:t>
      </w:r>
    </w:p>
    <w:p w:rsidR="0023235C" w:rsidRPr="000721E0" w:rsidRDefault="0023235C" w:rsidP="00DD6A53">
      <w:pPr>
        <w:spacing w:after="0"/>
        <w:ind w:left="3600" w:firstLine="720"/>
        <w:rPr>
          <w:rStyle w:val="Strong"/>
          <w:rFonts w:cs="Times New Roman"/>
          <w:b w:val="0"/>
          <w:color w:val="333333"/>
          <w:szCs w:val="24"/>
          <w:shd w:val="clear" w:color="auto" w:fill="FFFFFF"/>
        </w:rPr>
      </w:pPr>
    </w:p>
    <w:p w:rsidR="0023235C" w:rsidRPr="000721E0" w:rsidRDefault="0023235C" w:rsidP="00DD6A53">
      <w:pPr>
        <w:spacing w:after="0"/>
        <w:ind w:left="3600" w:firstLine="720"/>
        <w:rPr>
          <w:rStyle w:val="Strong"/>
          <w:rFonts w:cs="Times New Roman"/>
          <w:b w:val="0"/>
          <w:color w:val="333333"/>
          <w:szCs w:val="24"/>
          <w:shd w:val="clear" w:color="auto" w:fill="FFFFFF"/>
        </w:rPr>
      </w:pPr>
    </w:p>
    <w:p w:rsidR="0023235C" w:rsidRPr="000721E0" w:rsidRDefault="0023235C" w:rsidP="00DD6A53">
      <w:pPr>
        <w:spacing w:after="0"/>
        <w:ind w:left="3600" w:firstLine="720"/>
        <w:rPr>
          <w:rStyle w:val="Strong"/>
          <w:rFonts w:cs="Times New Roman"/>
          <w:b w:val="0"/>
          <w:color w:val="333333"/>
          <w:szCs w:val="24"/>
          <w:shd w:val="clear" w:color="auto" w:fill="FFFFFF"/>
        </w:rPr>
      </w:pPr>
    </w:p>
    <w:p w:rsidR="0023235C" w:rsidRPr="000721E0" w:rsidRDefault="0023235C" w:rsidP="00DD6A53">
      <w:pPr>
        <w:spacing w:after="0"/>
        <w:ind w:left="3600" w:firstLine="720"/>
        <w:rPr>
          <w:rStyle w:val="Strong"/>
          <w:rFonts w:cs="Times New Roman"/>
          <w:b w:val="0"/>
          <w:color w:val="333333"/>
          <w:szCs w:val="24"/>
          <w:shd w:val="clear" w:color="auto" w:fill="FFFFFF"/>
        </w:rPr>
      </w:pPr>
    </w:p>
    <w:p w:rsidR="0023235C" w:rsidRPr="000721E0" w:rsidRDefault="0023235C" w:rsidP="00DD6A53">
      <w:pPr>
        <w:spacing w:after="0"/>
        <w:ind w:left="3600" w:firstLine="720"/>
        <w:rPr>
          <w:rStyle w:val="Strong"/>
          <w:rFonts w:cs="Times New Roman"/>
          <w:b w:val="0"/>
          <w:color w:val="333333"/>
          <w:szCs w:val="24"/>
          <w:shd w:val="clear" w:color="auto" w:fill="FFFFFF"/>
        </w:rPr>
      </w:pPr>
    </w:p>
    <w:p w:rsidR="0023235C" w:rsidRPr="000721E0" w:rsidRDefault="0023235C" w:rsidP="00DD6A53">
      <w:pPr>
        <w:spacing w:after="0"/>
        <w:ind w:left="3600" w:firstLine="720"/>
        <w:rPr>
          <w:rStyle w:val="Strong"/>
          <w:rFonts w:cs="Times New Roman"/>
          <w:b w:val="0"/>
          <w:color w:val="333333"/>
          <w:szCs w:val="24"/>
          <w:shd w:val="clear" w:color="auto" w:fill="FFFFFF"/>
        </w:rPr>
      </w:pPr>
    </w:p>
    <w:p w:rsidR="0023235C" w:rsidRDefault="0023235C" w:rsidP="00DD6A53">
      <w:pPr>
        <w:spacing w:after="0"/>
        <w:ind w:left="3600" w:firstLine="720"/>
        <w:rPr>
          <w:rStyle w:val="Strong"/>
          <w:rFonts w:cs="Times New Roman"/>
          <w:b w:val="0"/>
          <w:color w:val="333333"/>
          <w:szCs w:val="24"/>
          <w:shd w:val="clear" w:color="auto" w:fill="FFFFFF"/>
        </w:rPr>
      </w:pPr>
    </w:p>
    <w:p w:rsidR="00167DA8" w:rsidRDefault="00167DA8" w:rsidP="00DD6A53">
      <w:pPr>
        <w:spacing w:after="0"/>
        <w:ind w:left="3600" w:firstLine="720"/>
        <w:rPr>
          <w:rStyle w:val="Strong"/>
          <w:rFonts w:cs="Times New Roman"/>
          <w:b w:val="0"/>
          <w:color w:val="333333"/>
          <w:szCs w:val="24"/>
          <w:shd w:val="clear" w:color="auto" w:fill="FFFFFF"/>
        </w:rPr>
      </w:pPr>
    </w:p>
    <w:p w:rsidR="00167DA8" w:rsidRDefault="00167DA8" w:rsidP="00DD6A53">
      <w:pPr>
        <w:spacing w:after="0"/>
        <w:ind w:left="3600" w:firstLine="720"/>
        <w:rPr>
          <w:rStyle w:val="Strong"/>
          <w:rFonts w:cs="Times New Roman"/>
          <w:b w:val="0"/>
          <w:color w:val="333333"/>
          <w:szCs w:val="24"/>
          <w:shd w:val="clear" w:color="auto" w:fill="FFFFFF"/>
        </w:rPr>
      </w:pPr>
    </w:p>
    <w:p w:rsidR="00167DA8" w:rsidRDefault="00167DA8" w:rsidP="00DD6A53">
      <w:pPr>
        <w:spacing w:after="0"/>
        <w:ind w:left="3600" w:firstLine="720"/>
        <w:rPr>
          <w:rStyle w:val="Strong"/>
          <w:rFonts w:cs="Times New Roman"/>
          <w:b w:val="0"/>
          <w:color w:val="333333"/>
          <w:szCs w:val="24"/>
          <w:shd w:val="clear" w:color="auto" w:fill="FFFFFF"/>
        </w:rPr>
      </w:pPr>
    </w:p>
    <w:p w:rsidR="00167DA8" w:rsidRDefault="00167DA8" w:rsidP="00DD6A53">
      <w:pPr>
        <w:spacing w:after="0"/>
        <w:ind w:left="3600" w:firstLine="720"/>
        <w:rPr>
          <w:rStyle w:val="Strong"/>
          <w:rFonts w:cs="Times New Roman"/>
          <w:b w:val="0"/>
          <w:color w:val="333333"/>
          <w:szCs w:val="24"/>
          <w:shd w:val="clear" w:color="auto" w:fill="FFFFFF"/>
        </w:rPr>
      </w:pPr>
    </w:p>
    <w:p w:rsidR="00167DA8" w:rsidRPr="000721E0" w:rsidRDefault="00167DA8" w:rsidP="00DD6A53">
      <w:pPr>
        <w:spacing w:after="0"/>
        <w:ind w:left="3600" w:firstLine="720"/>
        <w:rPr>
          <w:rStyle w:val="Strong"/>
          <w:rFonts w:cs="Times New Roman"/>
          <w:b w:val="0"/>
          <w:color w:val="333333"/>
          <w:szCs w:val="24"/>
          <w:shd w:val="clear" w:color="auto" w:fill="FFFFFF"/>
        </w:rPr>
      </w:pPr>
    </w:p>
    <w:p w:rsidR="006D0C77" w:rsidRPr="006D0C77" w:rsidRDefault="00585D21" w:rsidP="00DD6A53">
      <w:pPr>
        <w:spacing w:after="0"/>
        <w:jc w:val="center"/>
        <w:rPr>
          <w:b/>
        </w:rPr>
      </w:pPr>
      <w:r w:rsidRPr="006D0C77">
        <w:rPr>
          <w:b/>
        </w:rPr>
        <w:lastRenderedPageBreak/>
        <w:t>THE BODY SHOP CASE</w:t>
      </w:r>
      <w:r w:rsidR="00686662">
        <w:rPr>
          <w:b/>
        </w:rPr>
        <w:t xml:space="preserve"> FINANCIAL ASSUMPTIONS</w:t>
      </w:r>
    </w:p>
    <w:p w:rsidR="00167DA8" w:rsidRDefault="00585D21" w:rsidP="00CA4FA9">
      <w:pPr>
        <w:spacing w:after="0"/>
        <w:ind w:firstLine="720"/>
        <w:rPr>
          <w:rFonts w:cs="Times New Roman"/>
          <w:color w:val="000000"/>
          <w:szCs w:val="24"/>
        </w:rPr>
      </w:pPr>
      <w:r w:rsidRPr="00D3753B">
        <w:rPr>
          <w:rFonts w:cs="Times New Roman"/>
          <w:color w:val="000000" w:themeColor="text1"/>
          <w:szCs w:val="24"/>
          <w:shd w:val="clear" w:color="auto" w:fill="FFFFFF"/>
        </w:rPr>
        <w:t xml:space="preserve">The </w:t>
      </w:r>
      <w:r w:rsidRPr="00D3753B">
        <w:rPr>
          <w:rFonts w:cs="Times New Roman"/>
          <w:bCs/>
          <w:color w:val="000000" w:themeColor="text1"/>
          <w:szCs w:val="24"/>
          <w:shd w:val="clear" w:color="auto" w:fill="FFFFFF"/>
        </w:rPr>
        <w:t>essential</w:t>
      </w:r>
      <w:r w:rsidRPr="00D3753B">
        <w:rPr>
          <w:rFonts w:cs="Times New Roman"/>
          <w:color w:val="000000" w:themeColor="text1"/>
          <w:szCs w:val="24"/>
          <w:shd w:val="clear" w:color="auto" w:fill="FFFFFF"/>
        </w:rPr>
        <w:t xml:space="preserve"> assumptions in this forecast are utilized to improve</w:t>
      </w:r>
      <w:r w:rsidRPr="00D3753B">
        <w:rPr>
          <w:rFonts w:cs="Times New Roman"/>
          <w:bCs/>
          <w:color w:val="000000" w:themeColor="text1"/>
          <w:szCs w:val="24"/>
          <w:shd w:val="clear" w:color="auto" w:fill="FFFFFF"/>
        </w:rPr>
        <w:t> </w:t>
      </w:r>
      <w:r w:rsidRPr="00D3753B">
        <w:rPr>
          <w:rFonts w:cs="Times New Roman"/>
          <w:color w:val="000000" w:themeColor="text1"/>
          <w:szCs w:val="24"/>
          <w:shd w:val="clear" w:color="auto" w:fill="FFFFFF"/>
        </w:rPr>
        <w:t>The Body</w:t>
      </w:r>
      <w:r w:rsidR="00876F32">
        <w:rPr>
          <w:rFonts w:cs="Times New Roman"/>
          <w:color w:val="000000" w:themeColor="text1"/>
          <w:szCs w:val="24"/>
        </w:rPr>
        <w:t xml:space="preserve"> </w:t>
      </w:r>
      <w:r w:rsidRPr="00D3753B">
        <w:rPr>
          <w:rFonts w:cs="Times New Roman"/>
          <w:color w:val="000000" w:themeColor="text1"/>
          <w:szCs w:val="24"/>
          <w:shd w:val="clear" w:color="auto" w:fill="FFFFFF"/>
        </w:rPr>
        <w:t>Shop </w:t>
      </w:r>
      <w:r w:rsidRPr="00D3753B">
        <w:rPr>
          <w:rFonts w:cs="Times New Roman"/>
          <w:bCs/>
          <w:color w:val="000000" w:themeColor="text1"/>
          <w:szCs w:val="24"/>
          <w:shd w:val="clear" w:color="auto" w:fill="FFFFFF"/>
        </w:rPr>
        <w:t xml:space="preserve">Company via </w:t>
      </w:r>
      <w:r w:rsidRPr="00D3753B">
        <w:rPr>
          <w:rFonts w:cs="Times New Roman"/>
          <w:color w:val="000000" w:themeColor="text1"/>
          <w:szCs w:val="24"/>
          <w:shd w:val="clear" w:color="auto" w:fill="FFFFFF"/>
        </w:rPr>
        <w:t>a </w:t>
      </w:r>
      <w:r w:rsidRPr="00D3753B">
        <w:rPr>
          <w:rFonts w:cs="Times New Roman"/>
          <w:bCs/>
          <w:color w:val="000000" w:themeColor="text1"/>
          <w:szCs w:val="24"/>
          <w:shd w:val="clear" w:color="auto" w:fill="FFFFFF"/>
        </w:rPr>
        <w:t>tailored</w:t>
      </w:r>
      <w:r w:rsidRPr="00D3753B">
        <w:rPr>
          <w:rFonts w:cs="Times New Roman"/>
          <w:color w:val="000000" w:themeColor="text1"/>
          <w:szCs w:val="24"/>
          <w:shd w:val="clear" w:color="auto" w:fill="FFFFFF"/>
        </w:rPr>
        <w:t> product </w:t>
      </w:r>
      <w:r w:rsidRPr="00D3753B">
        <w:rPr>
          <w:rFonts w:cs="Times New Roman"/>
          <w:bCs/>
          <w:color w:val="000000" w:themeColor="text1"/>
          <w:szCs w:val="24"/>
          <w:shd w:val="clear" w:color="auto" w:fill="FFFFFF"/>
        </w:rPr>
        <w:t>strategy</w:t>
      </w:r>
      <w:r w:rsidRPr="00D3753B">
        <w:rPr>
          <w:rFonts w:cs="Times New Roman"/>
          <w:color w:val="000000" w:themeColor="text1"/>
          <w:szCs w:val="24"/>
          <w:shd w:val="clear" w:color="auto" w:fill="FFFFFF"/>
        </w:rPr>
        <w:t> and </w:t>
      </w:r>
      <w:r w:rsidRPr="00D3753B">
        <w:rPr>
          <w:rFonts w:cs="Times New Roman"/>
          <w:bCs/>
          <w:color w:val="000000" w:themeColor="text1"/>
          <w:szCs w:val="24"/>
          <w:shd w:val="clear" w:color="auto" w:fill="FFFFFF"/>
        </w:rPr>
        <w:t>extended</w:t>
      </w:r>
      <w:r w:rsidRPr="00D3753B">
        <w:rPr>
          <w:rFonts w:cs="Times New Roman"/>
          <w:color w:val="000000" w:themeColor="text1"/>
          <w:szCs w:val="24"/>
          <w:shd w:val="clear" w:color="auto" w:fill="FFFFFF"/>
        </w:rPr>
        <w:t> </w:t>
      </w:r>
      <w:r w:rsidRPr="00D3753B">
        <w:rPr>
          <w:rFonts w:cs="Times New Roman"/>
          <w:bCs/>
          <w:color w:val="000000" w:themeColor="text1"/>
          <w:szCs w:val="24"/>
          <w:shd w:val="clear" w:color="auto" w:fill="FFFFFF"/>
        </w:rPr>
        <w:t>investment</w:t>
      </w:r>
      <w:r w:rsidRPr="00D3753B">
        <w:rPr>
          <w:rFonts w:cs="Times New Roman"/>
          <w:color w:val="000000" w:themeColor="text1"/>
          <w:szCs w:val="24"/>
          <w:shd w:val="clear" w:color="auto" w:fill="FFFFFF"/>
        </w:rPr>
        <w:t xml:space="preserve"> in stores; this is to achieve</w:t>
      </w:r>
      <w:r w:rsidRPr="00D3753B">
        <w:rPr>
          <w:rFonts w:cs="Times New Roman"/>
          <w:color w:val="000000" w:themeColor="text1"/>
          <w:szCs w:val="24"/>
        </w:rPr>
        <w:t xml:space="preserve"> </w:t>
      </w:r>
      <w:r w:rsidRPr="00D3753B">
        <w:rPr>
          <w:rFonts w:cs="Times New Roman"/>
          <w:color w:val="000000" w:themeColor="text1"/>
          <w:szCs w:val="24"/>
          <w:shd w:val="clear" w:color="auto" w:fill="FFFFFF"/>
        </w:rPr>
        <w:t>operational efficiencies in the </w:t>
      </w:r>
      <w:r w:rsidRPr="00D3753B">
        <w:rPr>
          <w:rFonts w:cs="Times New Roman"/>
          <w:bCs/>
          <w:color w:val="000000" w:themeColor="text1"/>
          <w:szCs w:val="24"/>
          <w:shd w:val="clear" w:color="auto" w:fill="FFFFFF"/>
        </w:rPr>
        <w:t>organization's supply chain</w:t>
      </w:r>
      <w:r w:rsidRPr="00D3753B">
        <w:rPr>
          <w:rFonts w:cs="Times New Roman"/>
          <w:color w:val="000000" w:themeColor="text1"/>
          <w:szCs w:val="24"/>
          <w:shd w:val="clear" w:color="auto" w:fill="FFFFFF"/>
        </w:rPr>
        <w:t xml:space="preserve"> department </w:t>
      </w:r>
      <w:r w:rsidRPr="00D3753B">
        <w:rPr>
          <w:rFonts w:cs="Times New Roman"/>
          <w:bCs/>
          <w:color w:val="000000" w:themeColor="text1"/>
          <w:szCs w:val="24"/>
          <w:shd w:val="clear" w:color="auto" w:fill="FFFFFF"/>
        </w:rPr>
        <w:t>by using reduced</w:t>
      </w:r>
      <w:r w:rsidRPr="00D3753B">
        <w:rPr>
          <w:rFonts w:cs="Times New Roman"/>
          <w:color w:val="000000" w:themeColor="text1"/>
          <w:szCs w:val="24"/>
          <w:shd w:val="clear" w:color="auto" w:fill="FFFFFF"/>
        </w:rPr>
        <w:t> product and </w:t>
      </w:r>
      <w:r w:rsidRPr="00D3753B">
        <w:rPr>
          <w:rFonts w:cs="Times New Roman"/>
          <w:bCs/>
          <w:color w:val="000000" w:themeColor="text1"/>
          <w:szCs w:val="24"/>
          <w:shd w:val="clear" w:color="auto" w:fill="FFFFFF"/>
        </w:rPr>
        <w:t>inventory</w:t>
      </w:r>
      <w:r w:rsidRPr="00D3753B">
        <w:rPr>
          <w:rFonts w:cs="Times New Roman"/>
          <w:color w:val="000000" w:themeColor="text1"/>
          <w:szCs w:val="24"/>
          <w:shd w:val="clear" w:color="auto" w:fill="FFFFFF"/>
        </w:rPr>
        <w:t> costs.</w:t>
      </w:r>
    </w:p>
    <w:p w:rsidR="00C65FB5" w:rsidRPr="00D3753B" w:rsidRDefault="00585D21" w:rsidP="00DD6A53">
      <w:pPr>
        <w:spacing w:after="0"/>
        <w:ind w:firstLine="720"/>
        <w:rPr>
          <w:rFonts w:cs="Times New Roman"/>
          <w:color w:val="000000"/>
          <w:szCs w:val="24"/>
          <w:shd w:val="clear" w:color="auto" w:fill="FFFFFF"/>
        </w:rPr>
      </w:pPr>
      <w:r w:rsidRPr="00D3753B">
        <w:rPr>
          <w:rFonts w:cs="Times New Roman"/>
          <w:szCs w:val="24"/>
          <w:shd w:val="clear" w:color="auto" w:fill="FFFFFF"/>
        </w:rPr>
        <w:t>This particular case study seeks to give more importance to the stakeholder culture and keep hold</w:t>
      </w:r>
      <w:r w:rsidRPr="00D3753B">
        <w:rPr>
          <w:rFonts w:cs="Times New Roman"/>
          <w:bCs/>
          <w:szCs w:val="24"/>
          <w:shd w:val="clear" w:color="auto" w:fill="FFFFFF"/>
        </w:rPr>
        <w:t xml:space="preserve"> of </w:t>
      </w:r>
      <w:r w:rsidRPr="00D3753B">
        <w:rPr>
          <w:rFonts w:cs="Times New Roman"/>
          <w:szCs w:val="24"/>
          <w:shd w:val="clear" w:color="auto" w:fill="FFFFFF"/>
        </w:rPr>
        <w:t>manufacturing</w:t>
      </w:r>
      <w:r w:rsidRPr="00D3753B">
        <w:rPr>
          <w:rFonts w:cs="Times New Roman"/>
          <w:bCs/>
          <w:szCs w:val="24"/>
          <w:shd w:val="clear" w:color="auto" w:fill="FFFFFF"/>
        </w:rPr>
        <w:t> expenses</w:t>
      </w:r>
      <w:r w:rsidRPr="00D3753B">
        <w:rPr>
          <w:rFonts w:cs="Times New Roman"/>
          <w:szCs w:val="24"/>
          <w:shd w:val="clear" w:color="auto" w:fill="FFFFFF"/>
        </w:rPr>
        <w:t> optimally </w:t>
      </w:r>
      <w:r w:rsidRPr="00D3753B">
        <w:rPr>
          <w:rFonts w:cs="Times New Roman"/>
          <w:bCs/>
          <w:szCs w:val="24"/>
          <w:shd w:val="clear" w:color="auto" w:fill="FFFFFF"/>
        </w:rPr>
        <w:t>underneath</w:t>
      </w:r>
      <w:r w:rsidRPr="00D3753B">
        <w:rPr>
          <w:rFonts w:cs="Times New Roman"/>
          <w:szCs w:val="24"/>
          <w:shd w:val="clear" w:color="auto" w:fill="FFFFFF"/>
        </w:rPr>
        <w:t xml:space="preserve"> 40%. </w:t>
      </w:r>
      <w:proofErr w:type="gramStart"/>
      <w:r w:rsidRPr="00D3753B">
        <w:rPr>
          <w:rFonts w:cs="Times New Roman"/>
          <w:szCs w:val="24"/>
          <w:shd w:val="clear" w:color="auto" w:fill="FFFFFF"/>
        </w:rPr>
        <w:t>The</w:t>
      </w:r>
      <w:r w:rsidRPr="00D3753B">
        <w:rPr>
          <w:rFonts w:cs="Times New Roman"/>
          <w:szCs w:val="24"/>
        </w:rPr>
        <w:t xml:space="preserve"> </w:t>
      </w:r>
      <w:r w:rsidRPr="00D3753B">
        <w:rPr>
          <w:rFonts w:cs="Times New Roman"/>
          <w:szCs w:val="24"/>
          <w:shd w:val="clear" w:color="auto" w:fill="FFFFFF"/>
        </w:rPr>
        <w:t xml:space="preserve">assumption that the sales </w:t>
      </w:r>
      <w:r w:rsidRPr="00D3753B">
        <w:rPr>
          <w:rFonts w:cs="Times New Roman"/>
          <w:bCs/>
          <w:szCs w:val="24"/>
          <w:shd w:val="clear" w:color="auto" w:fill="FFFFFF"/>
        </w:rPr>
        <w:t>growth</w:t>
      </w:r>
      <w:r w:rsidRPr="00D3753B">
        <w:rPr>
          <w:rFonts w:cs="Times New Roman"/>
          <w:szCs w:val="24"/>
          <w:shd w:val="clear" w:color="auto" w:fill="FFFFFF"/>
        </w:rPr>
        <w:t> </w:t>
      </w:r>
      <w:r w:rsidRPr="00D3753B">
        <w:rPr>
          <w:rFonts w:cs="Times New Roman"/>
          <w:bCs/>
          <w:szCs w:val="24"/>
          <w:shd w:val="clear" w:color="auto" w:fill="FFFFFF"/>
        </w:rPr>
        <w:t>charge </w:t>
      </w:r>
      <w:r w:rsidRPr="00D3753B">
        <w:rPr>
          <w:rFonts w:cs="Times New Roman"/>
          <w:szCs w:val="24"/>
          <w:shd w:val="clear" w:color="auto" w:fill="FFFFFF"/>
        </w:rPr>
        <w:t>will </w:t>
      </w:r>
      <w:r w:rsidRPr="00D3753B">
        <w:rPr>
          <w:rFonts w:cs="Times New Roman"/>
          <w:bCs/>
          <w:szCs w:val="24"/>
          <w:shd w:val="clear" w:color="auto" w:fill="FFFFFF"/>
        </w:rPr>
        <w:t xml:space="preserve">persist </w:t>
      </w:r>
      <w:r w:rsidRPr="00D3753B">
        <w:rPr>
          <w:rFonts w:cs="Times New Roman"/>
          <w:szCs w:val="24"/>
          <w:shd w:val="clear" w:color="auto" w:fill="FFFFFF"/>
        </w:rPr>
        <w:t>at 13%.</w:t>
      </w:r>
      <w:proofErr w:type="gramEnd"/>
      <w:r w:rsidRPr="00D3753B">
        <w:rPr>
          <w:rFonts w:cs="Times New Roman"/>
          <w:szCs w:val="24"/>
          <w:shd w:val="clear" w:color="auto" w:fill="FFFFFF"/>
        </w:rPr>
        <w:t xml:space="preserve"> These are all consistent with the set-out objectives of the company.</w:t>
      </w:r>
      <w:r w:rsidRPr="00D3753B">
        <w:rPr>
          <w:rFonts w:cs="Times New Roman"/>
          <w:szCs w:val="24"/>
        </w:rPr>
        <w:t xml:space="preserve"> </w:t>
      </w:r>
      <w:r w:rsidRPr="00D3753B">
        <w:rPr>
          <w:rFonts w:cs="Times New Roman"/>
          <w:szCs w:val="24"/>
          <w:shd w:val="clear" w:color="auto" w:fill="FFFFFF"/>
        </w:rPr>
        <w:t>Carrying out sensitivity </w:t>
      </w:r>
      <w:r w:rsidRPr="00D3753B">
        <w:rPr>
          <w:rFonts w:cs="Times New Roman"/>
          <w:bCs/>
          <w:szCs w:val="24"/>
          <w:shd w:val="clear" w:color="auto" w:fill="FFFFFF"/>
        </w:rPr>
        <w:t>analysis</w:t>
      </w:r>
      <w:r w:rsidRPr="00D3753B">
        <w:rPr>
          <w:rFonts w:cs="Times New Roman"/>
          <w:szCs w:val="24"/>
          <w:shd w:val="clear" w:color="auto" w:fill="FFFFFF"/>
        </w:rPr>
        <w:t> on the future years will </w:t>
      </w:r>
      <w:r w:rsidRPr="00D3753B">
        <w:rPr>
          <w:rFonts w:cs="Times New Roman"/>
          <w:bCs/>
          <w:szCs w:val="24"/>
          <w:shd w:val="clear" w:color="auto" w:fill="FFFFFF"/>
        </w:rPr>
        <w:t>provide an evaluation of how variations</w:t>
      </w:r>
      <w:r w:rsidRPr="00D3753B">
        <w:rPr>
          <w:rFonts w:cs="Times New Roman"/>
          <w:szCs w:val="24"/>
          <w:shd w:val="clear" w:color="auto" w:fill="FFFFFF"/>
        </w:rPr>
        <w:t xml:space="preserve"> in the</w:t>
      </w:r>
      <w:r w:rsidR="009B304F">
        <w:rPr>
          <w:rFonts w:cs="Times New Roman"/>
          <w:szCs w:val="24"/>
        </w:rPr>
        <w:t xml:space="preserve"> </w:t>
      </w:r>
      <w:r w:rsidRPr="00D3753B">
        <w:rPr>
          <w:rFonts w:cs="Times New Roman"/>
          <w:szCs w:val="24"/>
          <w:shd w:val="clear" w:color="auto" w:fill="FFFFFF"/>
        </w:rPr>
        <w:t>forecast assumptions will </w:t>
      </w:r>
      <w:r w:rsidRPr="00D3753B">
        <w:rPr>
          <w:rFonts w:cs="Times New Roman"/>
          <w:bCs/>
          <w:szCs w:val="24"/>
          <w:shd w:val="clear" w:color="auto" w:fill="FFFFFF"/>
        </w:rPr>
        <w:t>shift</w:t>
      </w:r>
      <w:r w:rsidRPr="00D3753B">
        <w:rPr>
          <w:rFonts w:cs="Times New Roman"/>
          <w:szCs w:val="24"/>
          <w:shd w:val="clear" w:color="auto" w:fill="FFFFFF"/>
        </w:rPr>
        <w:t xml:space="preserve"> the company's financing requirements.</w:t>
      </w:r>
    </w:p>
    <w:p w:rsidR="00167DA8" w:rsidRDefault="00585D21" w:rsidP="00876F32">
      <w:pPr>
        <w:spacing w:after="0"/>
        <w:ind w:firstLine="720"/>
        <w:rPr>
          <w:rFonts w:cs="Times New Roman"/>
          <w:color w:val="000000"/>
          <w:szCs w:val="24"/>
        </w:rPr>
      </w:pPr>
      <w:r w:rsidRPr="00D3753B">
        <w:rPr>
          <w:rFonts w:cs="Times New Roman"/>
          <w:szCs w:val="24"/>
          <w:shd w:val="clear" w:color="auto" w:fill="FFFFFF"/>
        </w:rPr>
        <w:t>Several assumptions are vital to this case study:</w:t>
      </w:r>
      <w:r>
        <w:rPr>
          <w:rFonts w:cs="Times New Roman"/>
          <w:szCs w:val="24"/>
        </w:rPr>
        <w:t xml:space="preserve"> </w:t>
      </w:r>
      <w:r w:rsidRPr="00D3753B">
        <w:rPr>
          <w:rFonts w:cs="Times New Roman"/>
          <w:szCs w:val="24"/>
          <w:shd w:val="clear" w:color="auto" w:fill="FFFFFF"/>
        </w:rPr>
        <w:t>Sales </w:t>
      </w:r>
      <w:r w:rsidRPr="00D3753B">
        <w:rPr>
          <w:rFonts w:cs="Times New Roman"/>
          <w:bCs/>
          <w:szCs w:val="24"/>
          <w:shd w:val="clear" w:color="auto" w:fill="FFFFFF"/>
        </w:rPr>
        <w:t>increase </w:t>
      </w:r>
      <w:r w:rsidRPr="00D3753B">
        <w:rPr>
          <w:rFonts w:cs="Times New Roman"/>
          <w:szCs w:val="24"/>
          <w:shd w:val="clear" w:color="auto" w:fill="FFFFFF"/>
        </w:rPr>
        <w:t>equal to 13% per </w:t>
      </w:r>
      <w:r w:rsidRPr="00D3753B">
        <w:rPr>
          <w:rFonts w:cs="Times New Roman"/>
          <w:bCs/>
          <w:szCs w:val="24"/>
          <w:shd w:val="clear" w:color="auto" w:fill="FFFFFF"/>
        </w:rPr>
        <w:t>annum</w:t>
      </w:r>
      <w:r w:rsidRPr="00D3753B">
        <w:rPr>
          <w:rFonts w:cs="Times New Roman"/>
          <w:szCs w:val="24"/>
          <w:shd w:val="clear" w:color="auto" w:fill="FFFFFF"/>
        </w:rPr>
        <w:t> in the base case. Cost of Goods Sold (COGS)/sales ratio</w:t>
      </w:r>
      <w:r>
        <w:rPr>
          <w:rFonts w:cs="Times New Roman"/>
          <w:szCs w:val="24"/>
        </w:rPr>
        <w:t xml:space="preserve"> </w:t>
      </w:r>
      <w:r w:rsidRPr="00D3753B">
        <w:rPr>
          <w:rFonts w:cs="Times New Roman"/>
          <w:szCs w:val="24"/>
          <w:shd w:val="clear" w:color="auto" w:fill="FFFFFF"/>
        </w:rPr>
        <w:t>equal to 40% per </w:t>
      </w:r>
      <w:r w:rsidRPr="00D3753B">
        <w:rPr>
          <w:rFonts w:cs="Times New Roman"/>
          <w:bCs/>
          <w:szCs w:val="24"/>
          <w:shd w:val="clear" w:color="auto" w:fill="FFFFFF"/>
        </w:rPr>
        <w:t xml:space="preserve">annum </w:t>
      </w:r>
      <w:r w:rsidRPr="00D3753B">
        <w:rPr>
          <w:rFonts w:cs="Times New Roman"/>
          <w:szCs w:val="24"/>
          <w:shd w:val="clear" w:color="auto" w:fill="FFFFFF"/>
        </w:rPr>
        <w:t>in the base case. Operating expenses/sales, which is equal to 52% in the</w:t>
      </w:r>
      <w:r w:rsidR="00876F32">
        <w:rPr>
          <w:rFonts w:cs="Times New Roman"/>
          <w:color w:val="000000"/>
          <w:szCs w:val="24"/>
        </w:rPr>
        <w:t xml:space="preserve"> </w:t>
      </w:r>
      <w:r w:rsidRPr="00D3753B">
        <w:rPr>
          <w:rFonts w:cs="Times New Roman"/>
          <w:szCs w:val="24"/>
          <w:shd w:val="clear" w:color="auto" w:fill="FFFFFF"/>
        </w:rPr>
        <w:t>base case. Current Assets/Sales ratio and Current Liabilities/Sales ratio are significant in utilizing as essential</w:t>
      </w:r>
      <w:r w:rsidRPr="00D3753B">
        <w:rPr>
          <w:rFonts w:cs="Times New Roman"/>
          <w:szCs w:val="24"/>
        </w:rPr>
        <w:t xml:space="preserve"> </w:t>
      </w:r>
      <w:r w:rsidRPr="00D3753B">
        <w:rPr>
          <w:rFonts w:cs="Times New Roman"/>
          <w:szCs w:val="24"/>
          <w:shd w:val="clear" w:color="auto" w:fill="FFFFFF"/>
        </w:rPr>
        <w:t>keys to figuring out the Net Working Capital.</w:t>
      </w:r>
    </w:p>
    <w:p w:rsidR="00167DA8" w:rsidRDefault="00585D21" w:rsidP="00167DA8">
      <w:pPr>
        <w:spacing w:after="0"/>
        <w:ind w:firstLine="720"/>
        <w:rPr>
          <w:rFonts w:cs="Times New Roman"/>
          <w:szCs w:val="24"/>
          <w:shd w:val="clear" w:color="auto" w:fill="FFFFFF"/>
        </w:rPr>
      </w:pPr>
      <w:r w:rsidRPr="00167DA8">
        <w:rPr>
          <w:rFonts w:cs="Times New Roman"/>
          <w:szCs w:val="24"/>
          <w:shd w:val="clear" w:color="auto" w:fill="FFFFFF"/>
        </w:rPr>
        <w:t xml:space="preserve">The ratio of total sales achieved by the company to that of the company's average assets, also known as the turnover ratio, </w:t>
      </w:r>
      <w:r w:rsidRPr="00167DA8">
        <w:rPr>
          <w:rFonts w:cs="Times New Roman"/>
          <w:bCs/>
          <w:szCs w:val="24"/>
          <w:shd w:val="clear" w:color="auto" w:fill="FFFFFF"/>
        </w:rPr>
        <w:t xml:space="preserve">will continue to rise over time because of the increase in efficiency, resulting in </w:t>
      </w:r>
      <w:proofErr w:type="spellStart"/>
      <w:r w:rsidRPr="00167DA8">
        <w:rPr>
          <w:rFonts w:cs="Times New Roman"/>
          <w:bCs/>
          <w:szCs w:val="24"/>
          <w:shd w:val="clear" w:color="auto" w:fill="FFFFFF"/>
        </w:rPr>
        <w:t>over</w:t>
      </w:r>
      <w:r w:rsidRPr="00167DA8">
        <w:rPr>
          <w:rFonts w:cs="Times New Roman"/>
          <w:szCs w:val="24"/>
          <w:shd w:val="clear" w:color="auto" w:fill="FFFFFF"/>
        </w:rPr>
        <w:t>utilizing</w:t>
      </w:r>
      <w:proofErr w:type="spellEnd"/>
      <w:r w:rsidRPr="00167DA8">
        <w:rPr>
          <w:rFonts w:cs="Times New Roman"/>
          <w:szCs w:val="24"/>
          <w:shd w:val="clear" w:color="auto" w:fill="FFFFFF"/>
        </w:rPr>
        <w:t xml:space="preserve"> the new strategy. An increase in sales is one of the most important business objectives; therefore, this makes it an essential assumption as all the others are dependent on it. </w:t>
      </w:r>
    </w:p>
    <w:p w:rsidR="00167DA8" w:rsidRDefault="00585D21" w:rsidP="00167DA8">
      <w:pPr>
        <w:spacing w:after="0"/>
        <w:ind w:firstLine="720"/>
        <w:rPr>
          <w:rFonts w:cs="Times New Roman"/>
          <w:color w:val="000000"/>
          <w:szCs w:val="24"/>
        </w:rPr>
      </w:pPr>
      <w:r w:rsidRPr="00167DA8">
        <w:rPr>
          <w:rFonts w:cs="Times New Roman"/>
          <w:szCs w:val="24"/>
          <w:shd w:val="clear" w:color="auto" w:fill="FFFFFF"/>
        </w:rPr>
        <w:t xml:space="preserve">Growth in sales is closely related to the company's financing structure. Sensitivity </w:t>
      </w:r>
      <w:r w:rsidRPr="00167DA8">
        <w:rPr>
          <w:rFonts w:cs="Times New Roman"/>
          <w:bCs/>
          <w:szCs w:val="24"/>
          <w:shd w:val="clear" w:color="auto" w:fill="FFFFFF"/>
        </w:rPr>
        <w:t>evaluation </w:t>
      </w:r>
      <w:r w:rsidRPr="00167DA8">
        <w:rPr>
          <w:rFonts w:cs="Times New Roman"/>
          <w:szCs w:val="24"/>
          <w:shd w:val="clear" w:color="auto" w:fill="FFFFFF"/>
        </w:rPr>
        <w:t xml:space="preserve">shows that when there is a sales </w:t>
      </w:r>
      <w:r w:rsidRPr="00167DA8">
        <w:rPr>
          <w:rFonts w:cs="Times New Roman"/>
          <w:bCs/>
          <w:szCs w:val="24"/>
          <w:shd w:val="clear" w:color="auto" w:fill="FFFFFF"/>
        </w:rPr>
        <w:t>rise,</w:t>
      </w:r>
      <w:r w:rsidRPr="00167DA8">
        <w:rPr>
          <w:rFonts w:cs="Times New Roman"/>
          <w:szCs w:val="24"/>
          <w:shd w:val="clear" w:color="auto" w:fill="FFFFFF"/>
        </w:rPr>
        <w:t xml:space="preserve"> the </w:t>
      </w:r>
      <w:r w:rsidRPr="00167DA8">
        <w:rPr>
          <w:rFonts w:cs="Times New Roman"/>
          <w:bCs/>
          <w:szCs w:val="24"/>
          <w:shd w:val="clear" w:color="auto" w:fill="FFFFFF"/>
        </w:rPr>
        <w:t>extra</w:t>
      </w:r>
      <w:r w:rsidRPr="00167DA8">
        <w:rPr>
          <w:rFonts w:cs="Times New Roman"/>
          <w:szCs w:val="24"/>
          <w:shd w:val="clear" w:color="auto" w:fill="FFFFFF"/>
        </w:rPr>
        <w:t> </w:t>
      </w:r>
      <w:r w:rsidRPr="00167DA8">
        <w:rPr>
          <w:rFonts w:cs="Times New Roman"/>
          <w:bCs/>
          <w:szCs w:val="24"/>
          <w:shd w:val="clear" w:color="auto" w:fill="FFFFFF"/>
        </w:rPr>
        <w:t>cash</w:t>
      </w:r>
      <w:r w:rsidRPr="00167DA8">
        <w:rPr>
          <w:rFonts w:cs="Times New Roman"/>
          <w:szCs w:val="24"/>
          <w:shd w:val="clear" w:color="auto" w:fill="FFFFFF"/>
        </w:rPr>
        <w:t> </w:t>
      </w:r>
      <w:r w:rsidRPr="00167DA8">
        <w:rPr>
          <w:rFonts w:cs="Times New Roman"/>
          <w:bCs/>
          <w:szCs w:val="24"/>
          <w:shd w:val="clear" w:color="auto" w:fill="FFFFFF"/>
        </w:rPr>
        <w:t>will increase </w:t>
      </w:r>
      <w:r w:rsidRPr="00167DA8">
        <w:rPr>
          <w:rFonts w:cs="Times New Roman"/>
          <w:szCs w:val="24"/>
          <w:shd w:val="clear" w:color="auto" w:fill="FFFFFF"/>
        </w:rPr>
        <w:t>too, making a</w:t>
      </w:r>
      <w:r w:rsidR="004E7413" w:rsidRPr="00167DA8">
        <w:rPr>
          <w:rFonts w:cs="Times New Roman"/>
          <w:szCs w:val="24"/>
        </w:rPr>
        <w:t xml:space="preserve"> </w:t>
      </w:r>
      <w:r w:rsidRPr="00167DA8">
        <w:rPr>
          <w:rFonts w:cs="Times New Roman"/>
          <w:szCs w:val="24"/>
          <w:shd w:val="clear" w:color="auto" w:fill="FFFFFF"/>
        </w:rPr>
        <w:t>parallel relationship between </w:t>
      </w:r>
      <w:r w:rsidRPr="00167DA8">
        <w:rPr>
          <w:rFonts w:cs="Times New Roman"/>
          <w:bCs/>
          <w:szCs w:val="24"/>
          <w:shd w:val="clear" w:color="auto" w:fill="FFFFFF"/>
        </w:rPr>
        <w:t>sales</w:t>
      </w:r>
      <w:r w:rsidRPr="00167DA8">
        <w:rPr>
          <w:rFonts w:cs="Times New Roman"/>
          <w:szCs w:val="24"/>
          <w:shd w:val="clear" w:color="auto" w:fill="FFFFFF"/>
        </w:rPr>
        <w:t> and </w:t>
      </w:r>
      <w:r w:rsidRPr="00167DA8">
        <w:rPr>
          <w:rFonts w:cs="Times New Roman"/>
          <w:bCs/>
          <w:szCs w:val="24"/>
          <w:shd w:val="clear" w:color="auto" w:fill="FFFFFF"/>
        </w:rPr>
        <w:t>extra </w:t>
      </w:r>
      <w:r w:rsidRPr="00167DA8">
        <w:rPr>
          <w:rFonts w:cs="Times New Roman"/>
          <w:szCs w:val="24"/>
          <w:shd w:val="clear" w:color="auto" w:fill="FFFFFF"/>
        </w:rPr>
        <w:t>cash. Thus, if a </w:t>
      </w:r>
      <w:r w:rsidR="004E7413" w:rsidRPr="00167DA8">
        <w:rPr>
          <w:rFonts w:cs="Times New Roman"/>
          <w:bCs/>
          <w:szCs w:val="24"/>
          <w:shd w:val="clear" w:color="auto" w:fill="FFFFFF"/>
        </w:rPr>
        <w:t xml:space="preserve">business </w:t>
      </w:r>
      <w:r w:rsidRPr="00167DA8">
        <w:rPr>
          <w:rFonts w:cs="Times New Roman"/>
          <w:bCs/>
          <w:szCs w:val="24"/>
          <w:shd w:val="clear" w:color="auto" w:fill="FFFFFF"/>
        </w:rPr>
        <w:t>enterprise needs</w:t>
      </w:r>
      <w:r w:rsidRPr="00167DA8">
        <w:rPr>
          <w:rFonts w:cs="Times New Roman"/>
          <w:szCs w:val="24"/>
          <w:shd w:val="clear" w:color="auto" w:fill="FFFFFF"/>
        </w:rPr>
        <w:t xml:space="preserve"> bigger </w:t>
      </w:r>
      <w:r w:rsidRPr="00167DA8">
        <w:rPr>
          <w:rFonts w:cs="Times New Roman"/>
          <w:szCs w:val="24"/>
          <w:shd w:val="clear" w:color="auto" w:fill="FFFFFF"/>
        </w:rPr>
        <w:lastRenderedPageBreak/>
        <w:t>growth, additional financing</w:t>
      </w:r>
      <w:r w:rsidR="004E7413" w:rsidRPr="00167DA8">
        <w:rPr>
          <w:rFonts w:cs="Times New Roman"/>
          <w:szCs w:val="24"/>
          <w:shd w:val="clear" w:color="auto" w:fill="FFFFFF"/>
        </w:rPr>
        <w:t xml:space="preserve"> will need </w:t>
      </w:r>
      <w:r w:rsidRPr="00167DA8">
        <w:rPr>
          <w:rFonts w:cs="Times New Roman"/>
          <w:szCs w:val="24"/>
          <w:shd w:val="clear" w:color="auto" w:fill="FFFFFF"/>
        </w:rPr>
        <w:t>to </w:t>
      </w:r>
      <w:r w:rsidRPr="00167DA8">
        <w:rPr>
          <w:rFonts w:cs="Times New Roman"/>
          <w:bCs/>
          <w:szCs w:val="24"/>
          <w:shd w:val="clear" w:color="auto" w:fill="FFFFFF"/>
        </w:rPr>
        <w:t>extend </w:t>
      </w:r>
      <w:r w:rsidRPr="00167DA8">
        <w:rPr>
          <w:rFonts w:cs="Times New Roman"/>
          <w:szCs w:val="24"/>
          <w:shd w:val="clear" w:color="auto" w:fill="FFFFFF"/>
        </w:rPr>
        <w:t>and </w:t>
      </w:r>
      <w:r w:rsidRPr="00167DA8">
        <w:rPr>
          <w:rFonts w:cs="Times New Roman"/>
          <w:bCs/>
          <w:szCs w:val="24"/>
          <w:shd w:val="clear" w:color="auto" w:fill="FFFFFF"/>
        </w:rPr>
        <w:t>attain </w:t>
      </w:r>
      <w:r w:rsidRPr="00167DA8">
        <w:rPr>
          <w:rFonts w:cs="Times New Roman"/>
          <w:szCs w:val="24"/>
          <w:shd w:val="clear" w:color="auto" w:fill="FFFFFF"/>
        </w:rPr>
        <w:t>that </w:t>
      </w:r>
      <w:r w:rsidRPr="00167DA8">
        <w:rPr>
          <w:rFonts w:cs="Times New Roman"/>
          <w:bCs/>
          <w:szCs w:val="24"/>
          <w:shd w:val="clear" w:color="auto" w:fill="FFFFFF"/>
        </w:rPr>
        <w:t>growth</w:t>
      </w:r>
      <w:r w:rsidRPr="00167DA8">
        <w:rPr>
          <w:rFonts w:cs="Times New Roman"/>
          <w:szCs w:val="24"/>
          <w:shd w:val="clear" w:color="auto" w:fill="FFFFFF"/>
        </w:rPr>
        <w:t> target. That</w:t>
      </w:r>
      <w:r w:rsidR="004E7413" w:rsidRPr="00167DA8">
        <w:rPr>
          <w:rFonts w:cs="Times New Roman"/>
          <w:szCs w:val="24"/>
        </w:rPr>
        <w:t xml:space="preserve"> </w:t>
      </w:r>
      <w:r w:rsidRPr="00167DA8">
        <w:rPr>
          <w:rFonts w:cs="Times New Roman"/>
          <w:szCs w:val="24"/>
          <w:shd w:val="clear" w:color="auto" w:fill="FFFFFF"/>
        </w:rPr>
        <w:t>is the </w:t>
      </w:r>
      <w:r w:rsidRPr="00167DA8">
        <w:rPr>
          <w:rFonts w:cs="Times New Roman"/>
          <w:bCs/>
          <w:szCs w:val="24"/>
          <w:shd w:val="clear" w:color="auto" w:fill="FFFFFF"/>
        </w:rPr>
        <w:t>cause</w:t>
      </w:r>
      <w:r w:rsidRPr="00167DA8">
        <w:rPr>
          <w:rFonts w:cs="Times New Roman"/>
          <w:szCs w:val="24"/>
          <w:shd w:val="clear" w:color="auto" w:fill="FFFFFF"/>
        </w:rPr>
        <w:t> why they are required to </w:t>
      </w:r>
      <w:r w:rsidRPr="00167DA8">
        <w:rPr>
          <w:rFonts w:cs="Times New Roman"/>
          <w:bCs/>
          <w:szCs w:val="24"/>
          <w:shd w:val="clear" w:color="auto" w:fill="FFFFFF"/>
        </w:rPr>
        <w:t>maintain</w:t>
      </w:r>
      <w:r w:rsidRPr="00167DA8">
        <w:rPr>
          <w:rFonts w:cs="Times New Roman"/>
          <w:szCs w:val="24"/>
          <w:shd w:val="clear" w:color="auto" w:fill="FFFFFF"/>
        </w:rPr>
        <w:t> the </w:t>
      </w:r>
      <w:r w:rsidRPr="00167DA8">
        <w:rPr>
          <w:rFonts w:cs="Times New Roman"/>
          <w:bCs/>
          <w:szCs w:val="24"/>
          <w:shd w:val="clear" w:color="auto" w:fill="FFFFFF"/>
        </w:rPr>
        <w:t>sales</w:t>
      </w:r>
      <w:r w:rsidRPr="00167DA8">
        <w:rPr>
          <w:rFonts w:cs="Times New Roman"/>
          <w:szCs w:val="24"/>
          <w:shd w:val="clear" w:color="auto" w:fill="FFFFFF"/>
        </w:rPr>
        <w:t> </w:t>
      </w:r>
      <w:r w:rsidRPr="00167DA8">
        <w:rPr>
          <w:rFonts w:cs="Times New Roman"/>
          <w:bCs/>
          <w:szCs w:val="24"/>
          <w:shd w:val="clear" w:color="auto" w:fill="FFFFFF"/>
        </w:rPr>
        <w:t>growth rate </w:t>
      </w:r>
      <w:r w:rsidRPr="00167DA8">
        <w:rPr>
          <w:rFonts w:cs="Times New Roman"/>
          <w:szCs w:val="24"/>
          <w:shd w:val="clear" w:color="auto" w:fill="FFFFFF"/>
        </w:rPr>
        <w:t>between 11-15% </w:t>
      </w:r>
      <w:r w:rsidRPr="00167DA8">
        <w:rPr>
          <w:rFonts w:cs="Times New Roman"/>
          <w:bCs/>
          <w:szCs w:val="24"/>
          <w:shd w:val="clear" w:color="auto" w:fill="FFFFFF"/>
        </w:rPr>
        <w:t>the place </w:t>
      </w:r>
      <w:r w:rsidRPr="00167DA8">
        <w:rPr>
          <w:rFonts w:cs="Times New Roman"/>
          <w:szCs w:val="24"/>
          <w:shd w:val="clear" w:color="auto" w:fill="FFFFFF"/>
        </w:rPr>
        <w:t>it</w:t>
      </w:r>
      <w:r w:rsidR="004E7413" w:rsidRPr="00167DA8">
        <w:rPr>
          <w:rFonts w:cs="Times New Roman"/>
          <w:szCs w:val="24"/>
        </w:rPr>
        <w:t xml:space="preserve"> </w:t>
      </w:r>
      <w:r w:rsidRPr="00167DA8">
        <w:rPr>
          <w:rFonts w:cs="Times New Roman"/>
          <w:szCs w:val="24"/>
          <w:shd w:val="clear" w:color="auto" w:fill="FFFFFF"/>
        </w:rPr>
        <w:t>was </w:t>
      </w:r>
      <w:r w:rsidRPr="00167DA8">
        <w:rPr>
          <w:rFonts w:cs="Times New Roman"/>
          <w:bCs/>
          <w:szCs w:val="24"/>
          <w:shd w:val="clear" w:color="auto" w:fill="FFFFFF"/>
        </w:rPr>
        <w:t>favored </w:t>
      </w:r>
      <w:r w:rsidRPr="00167DA8">
        <w:rPr>
          <w:rFonts w:cs="Times New Roman"/>
          <w:szCs w:val="24"/>
          <w:shd w:val="clear" w:color="auto" w:fill="FFFFFF"/>
        </w:rPr>
        <w:t>to </w:t>
      </w:r>
      <w:r w:rsidRPr="00167DA8">
        <w:rPr>
          <w:rFonts w:cs="Times New Roman"/>
          <w:bCs/>
          <w:szCs w:val="24"/>
          <w:shd w:val="clear" w:color="auto" w:fill="FFFFFF"/>
        </w:rPr>
        <w:t>select</w:t>
      </w:r>
      <w:r w:rsidRPr="00167DA8">
        <w:rPr>
          <w:rFonts w:cs="Times New Roman"/>
          <w:szCs w:val="24"/>
          <w:shd w:val="clear" w:color="auto" w:fill="FFFFFF"/>
        </w:rPr>
        <w:t> a </w:t>
      </w:r>
      <w:r w:rsidRPr="00167DA8">
        <w:rPr>
          <w:rFonts w:cs="Times New Roman"/>
          <w:bCs/>
          <w:szCs w:val="24"/>
          <w:shd w:val="clear" w:color="auto" w:fill="FFFFFF"/>
        </w:rPr>
        <w:t>constant</w:t>
      </w:r>
      <w:r w:rsidRPr="00167DA8">
        <w:rPr>
          <w:rFonts w:cs="Times New Roman"/>
          <w:szCs w:val="24"/>
          <w:shd w:val="clear" w:color="auto" w:fill="FFFFFF"/>
        </w:rPr>
        <w:t> </w:t>
      </w:r>
      <w:r w:rsidRPr="00167DA8">
        <w:rPr>
          <w:rFonts w:cs="Times New Roman"/>
          <w:bCs/>
          <w:szCs w:val="24"/>
          <w:shd w:val="clear" w:color="auto" w:fill="FFFFFF"/>
        </w:rPr>
        <w:t>projected sales growth </w:t>
      </w:r>
      <w:r w:rsidRPr="00167DA8">
        <w:rPr>
          <w:rFonts w:cs="Times New Roman"/>
          <w:szCs w:val="24"/>
          <w:shd w:val="clear" w:color="auto" w:fill="FFFFFF"/>
        </w:rPr>
        <w:t>of 13% for the years 2002 </w:t>
      </w:r>
      <w:r w:rsidRPr="00167DA8">
        <w:rPr>
          <w:rFonts w:cs="Times New Roman"/>
          <w:bCs/>
          <w:szCs w:val="24"/>
          <w:shd w:val="clear" w:color="auto" w:fill="FFFFFF"/>
        </w:rPr>
        <w:t>till</w:t>
      </w:r>
      <w:r w:rsidRPr="00167DA8">
        <w:rPr>
          <w:rFonts w:cs="Times New Roman"/>
          <w:szCs w:val="24"/>
          <w:shd w:val="clear" w:color="auto" w:fill="FFFFFF"/>
        </w:rPr>
        <w:t> 2004.</w:t>
      </w:r>
    </w:p>
    <w:p w:rsidR="00167DA8" w:rsidRDefault="00585D21" w:rsidP="00167DA8">
      <w:pPr>
        <w:spacing w:after="0"/>
        <w:ind w:firstLine="720"/>
        <w:rPr>
          <w:rFonts w:cs="Times New Roman"/>
          <w:color w:val="000000"/>
          <w:szCs w:val="24"/>
        </w:rPr>
      </w:pPr>
      <w:r w:rsidRPr="00167DA8">
        <w:rPr>
          <w:rFonts w:cs="Times New Roman"/>
          <w:szCs w:val="24"/>
          <w:shd w:val="clear" w:color="auto" w:fill="FFFFFF"/>
        </w:rPr>
        <w:t xml:space="preserve">Considering the Cost of goods sold in 1999, 2000 and 2001 was 42%, 36.2% and 39.8% consecutively, the stiff competition that the Body Shop </w:t>
      </w:r>
      <w:r w:rsidRPr="00167DA8">
        <w:rPr>
          <w:rFonts w:cs="Times New Roman"/>
          <w:bCs/>
          <w:szCs w:val="24"/>
          <w:shd w:val="clear" w:color="auto" w:fill="FFFFFF"/>
        </w:rPr>
        <w:t>started experiencing</w:t>
      </w:r>
      <w:r w:rsidRPr="00167DA8">
        <w:rPr>
          <w:rFonts w:cs="Times New Roman"/>
          <w:szCs w:val="24"/>
          <w:shd w:val="clear" w:color="auto" w:fill="FFFFFF"/>
        </w:rPr>
        <w:t xml:space="preserve"> an assumption </w:t>
      </w:r>
      <w:r w:rsidRPr="00167DA8">
        <w:rPr>
          <w:rFonts w:cs="Times New Roman"/>
          <w:bCs/>
          <w:szCs w:val="24"/>
          <w:shd w:val="clear" w:color="auto" w:fill="FFFFFF"/>
        </w:rPr>
        <w:t>was</w:t>
      </w:r>
      <w:r w:rsidRPr="00167DA8">
        <w:rPr>
          <w:rFonts w:cs="Times New Roman"/>
          <w:szCs w:val="24"/>
          <w:shd w:val="clear" w:color="auto" w:fill="FFFFFF"/>
        </w:rPr>
        <w:t> made </w:t>
      </w:r>
      <w:r w:rsidRPr="00167DA8">
        <w:rPr>
          <w:rFonts w:cs="Times New Roman"/>
          <w:bCs/>
          <w:szCs w:val="24"/>
          <w:shd w:val="clear" w:color="auto" w:fill="FFFFFF"/>
        </w:rPr>
        <w:t>where </w:t>
      </w:r>
      <w:r w:rsidRPr="00167DA8">
        <w:rPr>
          <w:rFonts w:cs="Times New Roman"/>
          <w:szCs w:val="24"/>
          <w:shd w:val="clear" w:color="auto" w:fill="FFFFFF"/>
        </w:rPr>
        <w:t>their</w:t>
      </w:r>
      <w:r w:rsidR="007C4D5C" w:rsidRPr="00167DA8">
        <w:rPr>
          <w:rFonts w:cs="Times New Roman"/>
          <w:szCs w:val="24"/>
        </w:rPr>
        <w:t xml:space="preserve"> </w:t>
      </w:r>
      <w:r w:rsidRPr="00167DA8">
        <w:rPr>
          <w:rFonts w:cs="Times New Roman"/>
          <w:szCs w:val="24"/>
          <w:shd w:val="clear" w:color="auto" w:fill="FFFFFF"/>
        </w:rPr>
        <w:t>cost of </w:t>
      </w:r>
      <w:r w:rsidRPr="00167DA8">
        <w:rPr>
          <w:rFonts w:cs="Times New Roman"/>
          <w:bCs/>
          <w:szCs w:val="24"/>
          <w:shd w:val="clear" w:color="auto" w:fill="FFFFFF"/>
        </w:rPr>
        <w:t xml:space="preserve">goods sold ration </w:t>
      </w:r>
      <w:r w:rsidRPr="00167DA8">
        <w:rPr>
          <w:rFonts w:cs="Times New Roman"/>
          <w:szCs w:val="24"/>
          <w:shd w:val="clear" w:color="auto" w:fill="FFFFFF"/>
        </w:rPr>
        <w:t>need</w:t>
      </w:r>
      <w:r w:rsidRPr="00167DA8">
        <w:rPr>
          <w:rFonts w:cs="Times New Roman"/>
          <w:bCs/>
          <w:szCs w:val="24"/>
          <w:shd w:val="clear" w:color="auto" w:fill="FFFFFF"/>
        </w:rPr>
        <w:t xml:space="preserve"> to be maintained below the set</w:t>
      </w:r>
      <w:r w:rsidRPr="00167DA8">
        <w:rPr>
          <w:rFonts w:cs="Times New Roman"/>
          <w:szCs w:val="24"/>
          <w:shd w:val="clear" w:color="auto" w:fill="FFFFFF"/>
        </w:rPr>
        <w:t xml:space="preserve"> 44% at least between </w:t>
      </w:r>
      <w:r w:rsidRPr="00167DA8">
        <w:rPr>
          <w:rFonts w:cs="Times New Roman"/>
          <w:bCs/>
          <w:szCs w:val="24"/>
          <w:shd w:val="clear" w:color="auto" w:fill="FFFFFF"/>
        </w:rPr>
        <w:t>40</w:t>
      </w:r>
      <w:r w:rsidRPr="00167DA8">
        <w:rPr>
          <w:rFonts w:cs="Times New Roman"/>
          <w:szCs w:val="24"/>
          <w:shd w:val="clear" w:color="auto" w:fill="FFFFFF"/>
        </w:rPr>
        <w:t> to 41% is the most recommended positive that they don’t go over their </w:t>
      </w:r>
      <w:r w:rsidRPr="00167DA8">
        <w:rPr>
          <w:rFonts w:cs="Times New Roman"/>
          <w:bCs/>
          <w:szCs w:val="24"/>
          <w:shd w:val="clear" w:color="auto" w:fill="FFFFFF"/>
        </w:rPr>
        <w:t xml:space="preserve">set </w:t>
      </w:r>
      <w:r w:rsidRPr="00167DA8">
        <w:rPr>
          <w:rFonts w:cs="Times New Roman"/>
          <w:szCs w:val="24"/>
          <w:shd w:val="clear" w:color="auto" w:fill="FFFFFF"/>
        </w:rPr>
        <w:t>cost of </w:t>
      </w:r>
      <w:r w:rsidRPr="00167DA8">
        <w:rPr>
          <w:rFonts w:cs="Times New Roman"/>
          <w:bCs/>
          <w:szCs w:val="24"/>
          <w:shd w:val="clear" w:color="auto" w:fill="FFFFFF"/>
        </w:rPr>
        <w:t>goods sold limit</w:t>
      </w:r>
      <w:r w:rsidRPr="00167DA8">
        <w:rPr>
          <w:rFonts w:cs="Times New Roman"/>
          <w:szCs w:val="24"/>
          <w:shd w:val="clear" w:color="auto" w:fill="FFFFFF"/>
        </w:rPr>
        <w:t>. When </w:t>
      </w:r>
      <w:r w:rsidRPr="00167DA8">
        <w:rPr>
          <w:rFonts w:cs="Times New Roman"/>
          <w:bCs/>
          <w:szCs w:val="24"/>
          <w:shd w:val="clear" w:color="auto" w:fill="FFFFFF"/>
        </w:rPr>
        <w:t>analyzing</w:t>
      </w:r>
      <w:r w:rsidRPr="00167DA8">
        <w:rPr>
          <w:rFonts w:cs="Times New Roman"/>
          <w:szCs w:val="24"/>
          <w:shd w:val="clear" w:color="auto" w:fill="FFFFFF"/>
        </w:rPr>
        <w:t xml:space="preserve"> the Excel Sheet "Sensitivity Analysis, "it </w:t>
      </w:r>
      <w:r w:rsidRPr="00167DA8">
        <w:rPr>
          <w:rFonts w:cs="Times New Roman"/>
          <w:bCs/>
          <w:szCs w:val="24"/>
          <w:shd w:val="clear" w:color="auto" w:fill="FFFFFF"/>
        </w:rPr>
        <w:t>suggests </w:t>
      </w:r>
      <w:r w:rsidRPr="00167DA8">
        <w:rPr>
          <w:rFonts w:cs="Times New Roman"/>
          <w:szCs w:val="24"/>
          <w:shd w:val="clear" w:color="auto" w:fill="FFFFFF"/>
        </w:rPr>
        <w:t xml:space="preserve">that the Cost of Goods Sold </w:t>
      </w:r>
      <w:r w:rsidRPr="00167DA8">
        <w:rPr>
          <w:rFonts w:cs="Times New Roman"/>
          <w:bCs/>
          <w:szCs w:val="24"/>
          <w:shd w:val="clear" w:color="auto" w:fill="FFFFFF"/>
        </w:rPr>
        <w:t xml:space="preserve">below </w:t>
      </w:r>
      <w:r w:rsidRPr="00167DA8">
        <w:rPr>
          <w:rFonts w:cs="Times New Roman"/>
          <w:szCs w:val="24"/>
          <w:shd w:val="clear" w:color="auto" w:fill="FFFFFF"/>
        </w:rPr>
        <w:t>44% requires financing </w:t>
      </w:r>
      <w:r w:rsidRPr="00167DA8">
        <w:rPr>
          <w:rFonts w:cs="Times New Roman"/>
          <w:bCs/>
          <w:szCs w:val="24"/>
          <w:shd w:val="clear" w:color="auto" w:fill="FFFFFF"/>
        </w:rPr>
        <w:t>through excess cash</w:t>
      </w:r>
      <w:r w:rsidRPr="00167DA8">
        <w:rPr>
          <w:rFonts w:cs="Times New Roman"/>
          <w:szCs w:val="24"/>
          <w:shd w:val="clear" w:color="auto" w:fill="FFFFFF"/>
        </w:rPr>
        <w:t xml:space="preserve">. Over 44% </w:t>
      </w:r>
      <w:r w:rsidRPr="00167DA8">
        <w:rPr>
          <w:rFonts w:cs="Times New Roman"/>
          <w:bCs/>
          <w:szCs w:val="24"/>
          <w:shd w:val="clear" w:color="auto" w:fill="FFFFFF"/>
        </w:rPr>
        <w:t>indicates that</w:t>
      </w:r>
      <w:r w:rsidRPr="00167DA8">
        <w:rPr>
          <w:rFonts w:cs="Times New Roman"/>
          <w:szCs w:val="24"/>
          <w:shd w:val="clear" w:color="auto" w:fill="FFFFFF"/>
        </w:rPr>
        <w:t> at 45% and</w:t>
      </w:r>
      <w:r w:rsidRPr="00167DA8">
        <w:rPr>
          <w:rFonts w:cs="Times New Roman"/>
          <w:szCs w:val="24"/>
        </w:rPr>
        <w:t xml:space="preserve"> </w:t>
      </w:r>
      <w:r w:rsidRPr="00167DA8">
        <w:rPr>
          <w:rFonts w:cs="Times New Roman"/>
          <w:szCs w:val="24"/>
          <w:shd w:val="clear" w:color="auto" w:fill="FFFFFF"/>
        </w:rPr>
        <w:t>THE BODY SHOP CASE</w:t>
      </w:r>
      <w:r w:rsidRPr="00167DA8">
        <w:rPr>
          <w:rFonts w:cs="Times New Roman"/>
          <w:szCs w:val="24"/>
        </w:rPr>
        <w:t xml:space="preserve"> </w:t>
      </w:r>
      <w:r w:rsidRPr="00167DA8">
        <w:rPr>
          <w:rFonts w:cs="Times New Roman"/>
          <w:szCs w:val="24"/>
          <w:shd w:val="clear" w:color="auto" w:fill="FFFFFF"/>
        </w:rPr>
        <w:t xml:space="preserve">above, it requires </w:t>
      </w:r>
      <w:r w:rsidRPr="00167DA8">
        <w:rPr>
          <w:rFonts w:cs="Times New Roman"/>
          <w:bCs/>
          <w:szCs w:val="24"/>
          <w:shd w:val="clear" w:color="auto" w:fill="FFFFFF"/>
        </w:rPr>
        <w:t>external </w:t>
      </w:r>
      <w:r w:rsidRPr="00167DA8">
        <w:rPr>
          <w:rFonts w:cs="Times New Roman"/>
          <w:szCs w:val="24"/>
          <w:shd w:val="clear" w:color="auto" w:fill="FFFFFF"/>
        </w:rPr>
        <w:t>funding, for example, a loan.</w:t>
      </w:r>
    </w:p>
    <w:p w:rsidR="00CA4FA9" w:rsidRDefault="00585D21" w:rsidP="00CA4FA9">
      <w:pPr>
        <w:spacing w:after="0"/>
        <w:ind w:firstLine="720"/>
        <w:rPr>
          <w:rFonts w:cs="Times New Roman"/>
          <w:szCs w:val="24"/>
          <w:shd w:val="clear" w:color="auto" w:fill="FFFFFF"/>
        </w:rPr>
      </w:pPr>
      <w:r w:rsidRPr="00167DA8">
        <w:rPr>
          <w:rFonts w:cs="Times New Roman"/>
          <w:szCs w:val="24"/>
          <w:shd w:val="clear" w:color="auto" w:fill="FFFFFF"/>
        </w:rPr>
        <w:t>The sensitivity </w:t>
      </w:r>
      <w:r w:rsidRPr="00167DA8">
        <w:rPr>
          <w:rFonts w:cs="Times New Roman"/>
          <w:bCs/>
          <w:szCs w:val="24"/>
          <w:shd w:val="clear" w:color="auto" w:fill="FFFFFF"/>
        </w:rPr>
        <w:t>analysis suggests </w:t>
      </w:r>
      <w:r w:rsidRPr="00167DA8">
        <w:rPr>
          <w:rFonts w:cs="Times New Roman"/>
          <w:szCs w:val="24"/>
          <w:shd w:val="clear" w:color="auto" w:fill="FFFFFF"/>
        </w:rPr>
        <w:t>the </w:t>
      </w:r>
      <w:r w:rsidRPr="00167DA8">
        <w:rPr>
          <w:rFonts w:cs="Times New Roman"/>
          <w:bCs/>
          <w:szCs w:val="24"/>
          <w:shd w:val="clear" w:color="auto" w:fill="FFFFFF"/>
        </w:rPr>
        <w:t>current </w:t>
      </w:r>
      <w:r w:rsidRPr="00167DA8">
        <w:rPr>
          <w:rFonts w:cs="Times New Roman"/>
          <w:szCs w:val="24"/>
          <w:shd w:val="clear" w:color="auto" w:fill="FFFFFF"/>
        </w:rPr>
        <w:t>assets/sales ratio </w:t>
      </w:r>
      <w:r w:rsidRPr="00167DA8">
        <w:rPr>
          <w:rFonts w:cs="Times New Roman"/>
          <w:bCs/>
          <w:szCs w:val="24"/>
          <w:shd w:val="clear" w:color="auto" w:fill="FFFFFF"/>
        </w:rPr>
        <w:t>that if</w:t>
      </w:r>
      <w:r w:rsidRPr="00167DA8">
        <w:rPr>
          <w:rFonts w:cs="Times New Roman"/>
          <w:szCs w:val="24"/>
          <w:shd w:val="clear" w:color="auto" w:fill="FFFFFF"/>
        </w:rPr>
        <w:t xml:space="preserve"> it is </w:t>
      </w:r>
      <w:r w:rsidRPr="00167DA8">
        <w:rPr>
          <w:rFonts w:cs="Times New Roman"/>
          <w:bCs/>
          <w:szCs w:val="24"/>
          <w:shd w:val="clear" w:color="auto" w:fill="FFFFFF"/>
        </w:rPr>
        <w:t>under</w:t>
      </w:r>
      <w:r w:rsidRPr="00167DA8">
        <w:rPr>
          <w:rFonts w:cs="Times New Roman"/>
          <w:szCs w:val="24"/>
          <w:shd w:val="clear" w:color="auto" w:fill="FFFFFF"/>
        </w:rPr>
        <w:t xml:space="preserve"> 40%, it needs financing in </w:t>
      </w:r>
      <w:r w:rsidRPr="00167DA8">
        <w:rPr>
          <w:rFonts w:cs="Times New Roman"/>
          <w:bCs/>
          <w:szCs w:val="24"/>
          <w:shd w:val="clear" w:color="auto" w:fill="FFFFFF"/>
        </w:rPr>
        <w:t>excess</w:t>
      </w:r>
      <w:r w:rsidRPr="00167DA8">
        <w:rPr>
          <w:rFonts w:cs="Times New Roman"/>
          <w:szCs w:val="24"/>
          <w:shd w:val="clear" w:color="auto" w:fill="FFFFFF"/>
        </w:rPr>
        <w:t> </w:t>
      </w:r>
      <w:r w:rsidRPr="00167DA8">
        <w:rPr>
          <w:rFonts w:cs="Times New Roman"/>
          <w:bCs/>
          <w:szCs w:val="24"/>
          <w:shd w:val="clear" w:color="auto" w:fill="FFFFFF"/>
        </w:rPr>
        <w:t>cash</w:t>
      </w:r>
      <w:r w:rsidRPr="00167DA8">
        <w:rPr>
          <w:rFonts w:cs="Times New Roman"/>
          <w:szCs w:val="24"/>
          <w:shd w:val="clear" w:color="auto" w:fill="FFFFFF"/>
        </w:rPr>
        <w:t>. At the same time, at 40% or</w:t>
      </w:r>
      <w:r w:rsidRPr="00167DA8">
        <w:rPr>
          <w:rFonts w:cs="Times New Roman"/>
          <w:szCs w:val="24"/>
        </w:rPr>
        <w:t xml:space="preserve"> </w:t>
      </w:r>
      <w:r w:rsidRPr="00167DA8">
        <w:rPr>
          <w:rFonts w:cs="Times New Roman"/>
          <w:szCs w:val="24"/>
          <w:shd w:val="clear" w:color="auto" w:fill="FFFFFF"/>
        </w:rPr>
        <w:t xml:space="preserve">more, it will need </w:t>
      </w:r>
      <w:r w:rsidRPr="00167DA8">
        <w:rPr>
          <w:rFonts w:cs="Times New Roman"/>
          <w:bCs/>
          <w:szCs w:val="24"/>
          <w:shd w:val="clear" w:color="auto" w:fill="FFFFFF"/>
        </w:rPr>
        <w:t>external</w:t>
      </w:r>
      <w:r w:rsidRPr="00167DA8">
        <w:rPr>
          <w:rFonts w:cs="Times New Roman"/>
          <w:szCs w:val="24"/>
          <w:shd w:val="clear" w:color="auto" w:fill="FFFFFF"/>
        </w:rPr>
        <w:t xml:space="preserve"> financing, e.g., debt. The </w:t>
      </w:r>
      <w:r w:rsidRPr="00167DA8">
        <w:rPr>
          <w:rFonts w:cs="Times New Roman"/>
          <w:bCs/>
          <w:szCs w:val="24"/>
          <w:shd w:val="clear" w:color="auto" w:fill="FFFFFF"/>
        </w:rPr>
        <w:t>result</w:t>
      </w:r>
      <w:r w:rsidRPr="00167DA8">
        <w:rPr>
          <w:rFonts w:cs="Times New Roman"/>
          <w:szCs w:val="24"/>
          <w:shd w:val="clear" w:color="auto" w:fill="FFFFFF"/>
        </w:rPr>
        <w:t> of changing operating costs from the base case (52% per</w:t>
      </w:r>
      <w:r w:rsidR="00CA4FA9">
        <w:rPr>
          <w:rFonts w:cs="Times New Roman"/>
          <w:szCs w:val="24"/>
          <w:shd w:val="clear" w:color="auto" w:fill="FFFFFF"/>
        </w:rPr>
        <w:t xml:space="preserve"> </w:t>
      </w:r>
      <w:r w:rsidRPr="00167DA8">
        <w:rPr>
          <w:rFonts w:cs="Times New Roman"/>
          <w:szCs w:val="24"/>
          <w:shd w:val="clear" w:color="auto" w:fill="FFFFFF"/>
        </w:rPr>
        <w:t>year) is </w:t>
      </w:r>
      <w:r w:rsidRPr="00167DA8">
        <w:rPr>
          <w:rFonts w:cs="Times New Roman"/>
          <w:bCs/>
          <w:szCs w:val="24"/>
          <w:shd w:val="clear" w:color="auto" w:fill="FFFFFF"/>
        </w:rPr>
        <w:t>depicted</w:t>
      </w:r>
      <w:r w:rsidRPr="00167DA8">
        <w:rPr>
          <w:rFonts w:cs="Times New Roman"/>
          <w:szCs w:val="24"/>
          <w:shd w:val="clear" w:color="auto" w:fill="FFFFFF"/>
        </w:rPr>
        <w:t> in “Sensitivity Analysis” in the Excel Sheet. The </w:t>
      </w:r>
      <w:r w:rsidRPr="00167DA8">
        <w:rPr>
          <w:rFonts w:cs="Times New Roman"/>
          <w:bCs/>
          <w:szCs w:val="24"/>
          <w:shd w:val="clear" w:color="auto" w:fill="FFFFFF"/>
        </w:rPr>
        <w:t>analysis</w:t>
      </w:r>
      <w:r w:rsidRPr="00167DA8">
        <w:rPr>
          <w:rFonts w:cs="Times New Roman"/>
          <w:szCs w:val="24"/>
          <w:shd w:val="clear" w:color="auto" w:fill="FFFFFF"/>
        </w:rPr>
        <w:t> </w:t>
      </w:r>
      <w:r w:rsidRPr="00167DA8">
        <w:rPr>
          <w:rFonts w:cs="Times New Roman"/>
          <w:bCs/>
          <w:szCs w:val="24"/>
          <w:shd w:val="clear" w:color="auto" w:fill="FFFFFF"/>
        </w:rPr>
        <w:t>indicates</w:t>
      </w:r>
      <w:r w:rsidRPr="00167DA8">
        <w:rPr>
          <w:rFonts w:cs="Times New Roman"/>
          <w:szCs w:val="24"/>
          <w:shd w:val="clear" w:color="auto" w:fill="FFFFFF"/>
        </w:rPr>
        <w:t> that</w:t>
      </w:r>
      <w:r w:rsidR="00CA4FA9">
        <w:rPr>
          <w:rFonts w:cs="Times New Roman"/>
          <w:szCs w:val="24"/>
          <w:shd w:val="clear" w:color="auto" w:fill="FFFFFF"/>
        </w:rPr>
        <w:t xml:space="preserve"> </w:t>
      </w:r>
      <w:r w:rsidRPr="00167DA8">
        <w:rPr>
          <w:rFonts w:cs="Times New Roman"/>
          <w:szCs w:val="24"/>
          <w:shd w:val="clear" w:color="auto" w:fill="FFFFFF"/>
        </w:rPr>
        <w:t>operating cost rate at 50% or </w:t>
      </w:r>
      <w:r w:rsidRPr="00167DA8">
        <w:rPr>
          <w:rFonts w:cs="Times New Roman"/>
          <w:bCs/>
          <w:szCs w:val="24"/>
          <w:shd w:val="clear" w:color="auto" w:fill="FFFFFF"/>
        </w:rPr>
        <w:t>under</w:t>
      </w:r>
      <w:r w:rsidRPr="00167DA8">
        <w:rPr>
          <w:rFonts w:cs="Times New Roman"/>
          <w:szCs w:val="24"/>
          <w:shd w:val="clear" w:color="auto" w:fill="FFFFFF"/>
        </w:rPr>
        <w:t> requires financing </w:t>
      </w:r>
      <w:r w:rsidRPr="00167DA8">
        <w:rPr>
          <w:rFonts w:cs="Times New Roman"/>
          <w:bCs/>
          <w:szCs w:val="24"/>
          <w:shd w:val="clear" w:color="auto" w:fill="FFFFFF"/>
        </w:rPr>
        <w:t>via</w:t>
      </w:r>
      <w:r w:rsidRPr="00167DA8">
        <w:rPr>
          <w:rFonts w:cs="Times New Roman"/>
          <w:szCs w:val="24"/>
          <w:shd w:val="clear" w:color="auto" w:fill="FFFFFF"/>
        </w:rPr>
        <w:t> </w:t>
      </w:r>
      <w:r w:rsidRPr="00167DA8">
        <w:rPr>
          <w:rFonts w:cs="Times New Roman"/>
          <w:bCs/>
          <w:szCs w:val="24"/>
          <w:shd w:val="clear" w:color="auto" w:fill="FFFFFF"/>
        </w:rPr>
        <w:t>excess cash</w:t>
      </w:r>
      <w:r w:rsidRPr="00167DA8">
        <w:rPr>
          <w:rFonts w:cs="Times New Roman"/>
          <w:szCs w:val="24"/>
          <w:shd w:val="clear" w:color="auto" w:fill="FFFFFF"/>
        </w:rPr>
        <w:t> while</w:t>
      </w:r>
      <w:r w:rsidR="00CA4FA9">
        <w:rPr>
          <w:rFonts w:cs="Times New Roman"/>
          <w:szCs w:val="24"/>
          <w:shd w:val="clear" w:color="auto" w:fill="FFFFFF"/>
        </w:rPr>
        <w:t xml:space="preserve"> </w:t>
      </w:r>
      <w:r w:rsidRPr="00167DA8">
        <w:rPr>
          <w:rFonts w:cs="Times New Roman"/>
          <w:szCs w:val="24"/>
          <w:shd w:val="clear" w:color="auto" w:fill="FFFFFF"/>
        </w:rPr>
        <w:t>above 50% “at 60% and over” it would need </w:t>
      </w:r>
      <w:r w:rsidRPr="00167DA8">
        <w:rPr>
          <w:rFonts w:cs="Times New Roman"/>
          <w:bCs/>
          <w:szCs w:val="24"/>
          <w:shd w:val="clear" w:color="auto" w:fill="FFFFFF"/>
        </w:rPr>
        <w:t>external</w:t>
      </w:r>
      <w:r w:rsidRPr="00167DA8">
        <w:rPr>
          <w:rFonts w:cs="Times New Roman"/>
          <w:szCs w:val="24"/>
          <w:shd w:val="clear" w:color="auto" w:fill="FFFFFF"/>
        </w:rPr>
        <w:t> funding in the </w:t>
      </w:r>
      <w:r w:rsidRPr="00167DA8">
        <w:rPr>
          <w:rFonts w:cs="Times New Roman"/>
          <w:bCs/>
          <w:szCs w:val="24"/>
          <w:shd w:val="clear" w:color="auto" w:fill="FFFFFF"/>
        </w:rPr>
        <w:t>shape</w:t>
      </w:r>
      <w:r w:rsidRPr="00167DA8">
        <w:rPr>
          <w:rFonts w:cs="Times New Roman"/>
          <w:szCs w:val="24"/>
          <w:shd w:val="clear" w:color="auto" w:fill="FFFFFF"/>
        </w:rPr>
        <w:t> of</w:t>
      </w:r>
      <w:r w:rsidR="00CA4FA9">
        <w:rPr>
          <w:rFonts w:cs="Times New Roman"/>
          <w:szCs w:val="24"/>
          <w:shd w:val="clear" w:color="auto" w:fill="FFFFFF"/>
        </w:rPr>
        <w:t xml:space="preserve"> </w:t>
      </w:r>
      <w:r w:rsidRPr="00167DA8">
        <w:rPr>
          <w:rFonts w:cs="Times New Roman"/>
          <w:szCs w:val="24"/>
          <w:shd w:val="clear" w:color="auto" w:fill="FFFFFF"/>
        </w:rPr>
        <w:t>debt since the </w:t>
      </w:r>
      <w:r w:rsidRPr="00167DA8">
        <w:rPr>
          <w:rFonts w:cs="Times New Roman"/>
          <w:bCs/>
          <w:szCs w:val="24"/>
          <w:shd w:val="clear" w:color="auto" w:fill="FFFFFF"/>
        </w:rPr>
        <w:t>running</w:t>
      </w:r>
      <w:r w:rsidRPr="00167DA8">
        <w:rPr>
          <w:rFonts w:cs="Times New Roman"/>
          <w:szCs w:val="24"/>
          <w:shd w:val="clear" w:color="auto" w:fill="FFFFFF"/>
        </w:rPr>
        <w:t> </w:t>
      </w:r>
      <w:r w:rsidRPr="00167DA8">
        <w:rPr>
          <w:rFonts w:cs="Times New Roman"/>
          <w:bCs/>
          <w:szCs w:val="24"/>
          <w:shd w:val="clear" w:color="auto" w:fill="FFFFFF"/>
        </w:rPr>
        <w:t>costs</w:t>
      </w:r>
      <w:r w:rsidRPr="00167DA8">
        <w:rPr>
          <w:rFonts w:cs="Times New Roman"/>
          <w:szCs w:val="24"/>
          <w:shd w:val="clear" w:color="auto" w:fill="FFFFFF"/>
        </w:rPr>
        <w:t> </w:t>
      </w:r>
      <w:r w:rsidRPr="00167DA8">
        <w:rPr>
          <w:rFonts w:cs="Times New Roman"/>
          <w:bCs/>
          <w:szCs w:val="24"/>
          <w:shd w:val="clear" w:color="auto" w:fill="FFFFFF"/>
        </w:rPr>
        <w:t>will increase </w:t>
      </w:r>
      <w:r w:rsidRPr="00167DA8">
        <w:rPr>
          <w:rFonts w:cs="Times New Roman"/>
          <w:szCs w:val="24"/>
          <w:shd w:val="clear" w:color="auto" w:fill="FFFFFF"/>
        </w:rPr>
        <w:t>the debt of the </w:t>
      </w:r>
      <w:r w:rsidRPr="00167DA8">
        <w:rPr>
          <w:rFonts w:cs="Times New Roman"/>
          <w:bCs/>
          <w:szCs w:val="24"/>
          <w:shd w:val="clear" w:color="auto" w:fill="FFFFFF"/>
        </w:rPr>
        <w:t>organization</w:t>
      </w:r>
      <w:r w:rsidRPr="00167DA8">
        <w:rPr>
          <w:rFonts w:cs="Times New Roman"/>
          <w:szCs w:val="24"/>
          <w:shd w:val="clear" w:color="auto" w:fill="FFFFFF"/>
        </w:rPr>
        <w:t> as well.</w:t>
      </w:r>
    </w:p>
    <w:p w:rsidR="00CA4FA9" w:rsidRDefault="00585D21" w:rsidP="00CA4FA9">
      <w:pPr>
        <w:spacing w:after="0"/>
        <w:ind w:firstLine="720"/>
        <w:rPr>
          <w:rFonts w:cs="Times New Roman"/>
          <w:szCs w:val="24"/>
          <w:shd w:val="clear" w:color="auto" w:fill="FFFFFF"/>
        </w:rPr>
      </w:pPr>
      <w:r w:rsidRPr="00167DA8">
        <w:rPr>
          <w:rFonts w:cs="Times New Roman"/>
          <w:szCs w:val="24"/>
          <w:shd w:val="clear" w:color="auto" w:fill="FFFFFF"/>
        </w:rPr>
        <w:t xml:space="preserve">The sensitive analysis is also very important in </w:t>
      </w:r>
      <w:r w:rsidRPr="00167DA8">
        <w:rPr>
          <w:rFonts w:cs="Times New Roman"/>
          <w:bCs/>
          <w:szCs w:val="24"/>
          <w:shd w:val="clear" w:color="auto" w:fill="FFFFFF"/>
        </w:rPr>
        <w:t>indicating</w:t>
      </w:r>
      <w:r w:rsidRPr="00167DA8">
        <w:rPr>
          <w:rFonts w:cs="Times New Roman"/>
          <w:szCs w:val="24"/>
          <w:shd w:val="clear" w:color="auto" w:fill="FFFFFF"/>
        </w:rPr>
        <w:t> the </w:t>
      </w:r>
      <w:r w:rsidRPr="00167DA8">
        <w:rPr>
          <w:rFonts w:cs="Times New Roman"/>
          <w:bCs/>
          <w:szCs w:val="24"/>
          <w:shd w:val="clear" w:color="auto" w:fill="FFFFFF"/>
        </w:rPr>
        <w:t>current prevailing</w:t>
      </w:r>
      <w:r w:rsidRPr="00167DA8">
        <w:rPr>
          <w:rFonts w:cs="Times New Roman"/>
          <w:szCs w:val="24"/>
          <w:shd w:val="clear" w:color="auto" w:fill="FFFFFF"/>
        </w:rPr>
        <w:t> liabilities to </w:t>
      </w:r>
      <w:r w:rsidRPr="00167DA8">
        <w:rPr>
          <w:rFonts w:cs="Times New Roman"/>
          <w:bCs/>
          <w:szCs w:val="24"/>
          <w:shd w:val="clear" w:color="auto" w:fill="FFFFFF"/>
        </w:rPr>
        <w:t>sales </w:t>
      </w:r>
      <w:r w:rsidRPr="00167DA8">
        <w:rPr>
          <w:rFonts w:cs="Times New Roman"/>
          <w:szCs w:val="24"/>
          <w:shd w:val="clear" w:color="auto" w:fill="FFFFFF"/>
        </w:rPr>
        <w:t xml:space="preserve">ratio. If the </w:t>
      </w:r>
      <w:r w:rsidRPr="00167DA8">
        <w:rPr>
          <w:rFonts w:cs="Times New Roman"/>
          <w:bCs/>
          <w:szCs w:val="24"/>
          <w:shd w:val="clear" w:color="auto" w:fill="FFFFFF"/>
        </w:rPr>
        <w:t>rate</w:t>
      </w:r>
      <w:r w:rsidRPr="00167DA8">
        <w:rPr>
          <w:rFonts w:cs="Times New Roman"/>
          <w:szCs w:val="24"/>
          <w:shd w:val="clear" w:color="auto" w:fill="FFFFFF"/>
        </w:rPr>
        <w:t> is</w:t>
      </w:r>
      <w:r w:rsidRPr="00167DA8">
        <w:rPr>
          <w:rFonts w:cs="Times New Roman"/>
          <w:szCs w:val="24"/>
        </w:rPr>
        <w:t xml:space="preserve"> </w:t>
      </w:r>
      <w:r w:rsidRPr="00167DA8">
        <w:rPr>
          <w:rFonts w:cs="Times New Roman"/>
          <w:szCs w:val="24"/>
          <w:shd w:val="clear" w:color="auto" w:fill="FFFFFF"/>
        </w:rPr>
        <w:t xml:space="preserve">more than 20%, then the Body Shop would require </w:t>
      </w:r>
      <w:r w:rsidRPr="00167DA8">
        <w:rPr>
          <w:rFonts w:cs="Times New Roman"/>
          <w:bCs/>
          <w:szCs w:val="24"/>
          <w:shd w:val="clear" w:color="auto" w:fill="FFFFFF"/>
        </w:rPr>
        <w:t>external </w:t>
      </w:r>
      <w:r w:rsidRPr="00167DA8">
        <w:rPr>
          <w:rFonts w:cs="Times New Roman"/>
          <w:szCs w:val="24"/>
          <w:shd w:val="clear" w:color="auto" w:fill="FFFFFF"/>
        </w:rPr>
        <w:t>funding in the </w:t>
      </w:r>
      <w:r w:rsidRPr="00167DA8">
        <w:rPr>
          <w:rFonts w:cs="Times New Roman"/>
          <w:bCs/>
          <w:szCs w:val="24"/>
          <w:shd w:val="clear" w:color="auto" w:fill="FFFFFF"/>
        </w:rPr>
        <w:t>structure </w:t>
      </w:r>
      <w:r w:rsidRPr="00167DA8">
        <w:rPr>
          <w:rFonts w:cs="Times New Roman"/>
          <w:szCs w:val="24"/>
          <w:shd w:val="clear" w:color="auto" w:fill="FFFFFF"/>
        </w:rPr>
        <w:t>of excess</w:t>
      </w:r>
      <w:r w:rsidRPr="00167DA8">
        <w:rPr>
          <w:rFonts w:cs="Times New Roman"/>
          <w:szCs w:val="24"/>
        </w:rPr>
        <w:t xml:space="preserve"> </w:t>
      </w:r>
      <w:r w:rsidRPr="00167DA8">
        <w:rPr>
          <w:rFonts w:cs="Times New Roman"/>
          <w:szCs w:val="24"/>
          <w:shd w:val="clear" w:color="auto" w:fill="FFFFFF"/>
        </w:rPr>
        <w:t xml:space="preserve">cash. It would want funding at a </w:t>
      </w:r>
      <w:r w:rsidRPr="00167DA8">
        <w:rPr>
          <w:rFonts w:cs="Times New Roman"/>
          <w:bCs/>
          <w:szCs w:val="24"/>
          <w:shd w:val="clear" w:color="auto" w:fill="FFFFFF"/>
        </w:rPr>
        <w:t>growth</w:t>
      </w:r>
      <w:r w:rsidRPr="00167DA8">
        <w:rPr>
          <w:rFonts w:cs="Times New Roman"/>
          <w:szCs w:val="24"/>
          <w:shd w:val="clear" w:color="auto" w:fill="FFFFFF"/>
        </w:rPr>
        <w:t> </w:t>
      </w:r>
      <w:r w:rsidRPr="00167DA8">
        <w:rPr>
          <w:rFonts w:cs="Times New Roman"/>
          <w:bCs/>
          <w:szCs w:val="24"/>
          <w:shd w:val="clear" w:color="auto" w:fill="FFFFFF"/>
        </w:rPr>
        <w:t>level</w:t>
      </w:r>
      <w:r w:rsidRPr="00167DA8">
        <w:rPr>
          <w:rFonts w:cs="Times New Roman"/>
          <w:szCs w:val="24"/>
          <w:shd w:val="clear" w:color="auto" w:fill="FFFFFF"/>
        </w:rPr>
        <w:t> at or </w:t>
      </w:r>
      <w:r w:rsidRPr="00167DA8">
        <w:rPr>
          <w:rFonts w:cs="Times New Roman"/>
          <w:bCs/>
          <w:szCs w:val="24"/>
          <w:shd w:val="clear" w:color="auto" w:fill="FFFFFF"/>
        </w:rPr>
        <w:t>under</w:t>
      </w:r>
      <w:r w:rsidRPr="00167DA8">
        <w:rPr>
          <w:rFonts w:cs="Times New Roman"/>
          <w:szCs w:val="24"/>
          <w:shd w:val="clear" w:color="auto" w:fill="FFFFFF"/>
        </w:rPr>
        <w:t xml:space="preserve"> 20%, </w:t>
      </w:r>
      <w:r>
        <w:rPr>
          <w:rFonts w:cs="Times New Roman"/>
          <w:szCs w:val="24"/>
          <w:shd w:val="clear" w:color="auto" w:fill="FFFFFF"/>
        </w:rPr>
        <w:t>for example, debt.</w:t>
      </w:r>
    </w:p>
    <w:p w:rsidR="00876F32" w:rsidRDefault="00585D21" w:rsidP="00876F32">
      <w:pPr>
        <w:spacing w:after="0"/>
        <w:ind w:firstLine="720"/>
        <w:rPr>
          <w:rFonts w:cs="Times New Roman"/>
          <w:szCs w:val="24"/>
          <w:shd w:val="clear" w:color="auto" w:fill="FFFFFF"/>
        </w:rPr>
      </w:pPr>
      <w:r w:rsidRPr="00167DA8">
        <w:rPr>
          <w:rFonts w:cs="Times New Roman"/>
          <w:szCs w:val="24"/>
          <w:shd w:val="clear" w:color="auto" w:fill="FFFFFF"/>
        </w:rPr>
        <w:lastRenderedPageBreak/>
        <w:t xml:space="preserve">These assumptions are very </w:t>
      </w:r>
      <w:r w:rsidRPr="00167DA8">
        <w:rPr>
          <w:rFonts w:cs="Times New Roman"/>
          <w:bCs/>
          <w:szCs w:val="24"/>
          <w:shd w:val="clear" w:color="auto" w:fill="FFFFFF"/>
        </w:rPr>
        <w:t>critical</w:t>
      </w:r>
      <w:r w:rsidRPr="00167DA8">
        <w:rPr>
          <w:rFonts w:cs="Times New Roman"/>
          <w:szCs w:val="24"/>
          <w:shd w:val="clear" w:color="auto" w:fill="FFFFFF"/>
        </w:rPr>
        <w:t> </w:t>
      </w:r>
      <w:r w:rsidRPr="00167DA8">
        <w:rPr>
          <w:rFonts w:cs="Times New Roman"/>
          <w:bCs/>
          <w:szCs w:val="24"/>
          <w:shd w:val="clear" w:color="auto" w:fill="FFFFFF"/>
        </w:rPr>
        <w:t>because</w:t>
      </w:r>
      <w:r w:rsidRPr="00167DA8">
        <w:rPr>
          <w:rFonts w:cs="Times New Roman"/>
          <w:szCs w:val="24"/>
          <w:shd w:val="clear" w:color="auto" w:fill="FFFFFF"/>
        </w:rPr>
        <w:t> the first three are </w:t>
      </w:r>
      <w:r w:rsidRPr="00167DA8">
        <w:rPr>
          <w:rFonts w:cs="Times New Roman"/>
          <w:bCs/>
          <w:szCs w:val="24"/>
          <w:shd w:val="clear" w:color="auto" w:fill="FFFFFF"/>
        </w:rPr>
        <w:t>essential</w:t>
      </w:r>
      <w:r w:rsidRPr="00167DA8">
        <w:rPr>
          <w:rFonts w:cs="Times New Roman"/>
          <w:szCs w:val="24"/>
          <w:shd w:val="clear" w:color="auto" w:fill="FFFFFF"/>
        </w:rPr>
        <w:t> drivers of</w:t>
      </w:r>
      <w:r w:rsidR="00CA4FA9">
        <w:rPr>
          <w:rFonts w:cs="Times New Roman"/>
          <w:szCs w:val="24"/>
          <w:shd w:val="clear" w:color="auto" w:fill="FFFFFF"/>
        </w:rPr>
        <w:t xml:space="preserve"> </w:t>
      </w:r>
      <w:r w:rsidRPr="00167DA8">
        <w:rPr>
          <w:rFonts w:cs="Times New Roman"/>
          <w:szCs w:val="24"/>
          <w:shd w:val="clear" w:color="auto" w:fill="FFFFFF"/>
        </w:rPr>
        <w:t>the Body Shops operational </w:t>
      </w:r>
      <w:r w:rsidRPr="00167DA8">
        <w:rPr>
          <w:rFonts w:cs="Times New Roman"/>
          <w:bCs/>
          <w:szCs w:val="24"/>
          <w:shd w:val="clear" w:color="auto" w:fill="FFFFFF"/>
        </w:rPr>
        <w:t>costs.</w:t>
      </w:r>
      <w:r w:rsidRPr="00D3753B">
        <w:rPr>
          <w:rFonts w:cs="Times New Roman"/>
          <w:szCs w:val="24"/>
          <w:shd w:val="clear" w:color="auto" w:fill="FFFFFF"/>
        </w:rPr>
        <w:t xml:space="preserve"> The </w:t>
      </w:r>
      <w:r w:rsidRPr="00D3753B">
        <w:rPr>
          <w:rFonts w:cs="Times New Roman"/>
          <w:bCs/>
          <w:szCs w:val="24"/>
          <w:shd w:val="clear" w:color="auto" w:fill="FFFFFF"/>
        </w:rPr>
        <w:t>effect</w:t>
      </w:r>
      <w:r w:rsidRPr="00D3753B">
        <w:rPr>
          <w:rFonts w:cs="Times New Roman"/>
          <w:szCs w:val="24"/>
          <w:shd w:val="clear" w:color="auto" w:fill="FFFFFF"/>
        </w:rPr>
        <w:t> of these sensitivities on </w:t>
      </w:r>
      <w:r w:rsidRPr="00D3753B">
        <w:rPr>
          <w:rFonts w:cs="Times New Roman"/>
          <w:bCs/>
          <w:szCs w:val="24"/>
          <w:shd w:val="clear" w:color="auto" w:fill="FFFFFF"/>
        </w:rPr>
        <w:t>both</w:t>
      </w:r>
      <w:r w:rsidRPr="00D3753B">
        <w:rPr>
          <w:rFonts w:cs="Times New Roman"/>
          <w:szCs w:val="24"/>
          <w:shd w:val="clear" w:color="auto" w:fill="FFFFFF"/>
        </w:rPr>
        <w:t> the </w:t>
      </w:r>
      <w:r w:rsidRPr="00D3753B">
        <w:rPr>
          <w:rFonts w:cs="Times New Roman"/>
          <w:bCs/>
          <w:szCs w:val="24"/>
          <w:shd w:val="clear" w:color="auto" w:fill="FFFFFF"/>
        </w:rPr>
        <w:t>balance</w:t>
      </w:r>
      <w:r w:rsidRPr="00D3753B">
        <w:rPr>
          <w:rFonts w:cs="Times New Roman"/>
          <w:szCs w:val="24"/>
          <w:shd w:val="clear" w:color="auto" w:fill="FFFFFF"/>
        </w:rPr>
        <w:t> sheet and the </w:t>
      </w:r>
      <w:r w:rsidRPr="00D3753B">
        <w:rPr>
          <w:rFonts w:cs="Times New Roman"/>
          <w:bCs/>
          <w:szCs w:val="24"/>
          <w:shd w:val="clear" w:color="auto" w:fill="FFFFFF"/>
        </w:rPr>
        <w:t>earnings </w:t>
      </w:r>
      <w:r w:rsidRPr="00D3753B">
        <w:rPr>
          <w:rFonts w:cs="Times New Roman"/>
          <w:szCs w:val="24"/>
          <w:shd w:val="clear" w:color="auto" w:fill="FFFFFF"/>
        </w:rPr>
        <w:t>statement</w:t>
      </w:r>
      <w:r>
        <w:rPr>
          <w:rFonts w:cs="Times New Roman"/>
          <w:szCs w:val="24"/>
        </w:rPr>
        <w:t xml:space="preserve"> </w:t>
      </w:r>
      <w:r w:rsidRPr="00D3753B">
        <w:rPr>
          <w:rFonts w:cs="Times New Roman"/>
          <w:szCs w:val="24"/>
          <w:shd w:val="clear" w:color="auto" w:fill="FFFFFF"/>
        </w:rPr>
        <w:t>suggests that when </w:t>
      </w:r>
      <w:r w:rsidRPr="00D3753B">
        <w:rPr>
          <w:rFonts w:cs="Times New Roman"/>
          <w:bCs/>
          <w:szCs w:val="24"/>
          <w:shd w:val="clear" w:color="auto" w:fill="FFFFFF"/>
        </w:rPr>
        <w:t>growing </w:t>
      </w:r>
      <w:r w:rsidRPr="00D3753B">
        <w:rPr>
          <w:rFonts w:cs="Times New Roman"/>
          <w:szCs w:val="24"/>
          <w:shd w:val="clear" w:color="auto" w:fill="FFFFFF"/>
        </w:rPr>
        <w:t>the </w:t>
      </w:r>
      <w:r w:rsidRPr="00D3753B">
        <w:rPr>
          <w:rFonts w:cs="Times New Roman"/>
          <w:bCs/>
          <w:szCs w:val="24"/>
          <w:shd w:val="clear" w:color="auto" w:fill="FFFFFF"/>
        </w:rPr>
        <w:t>income </w:t>
      </w:r>
      <w:r w:rsidRPr="00D3753B">
        <w:rPr>
          <w:rFonts w:cs="Times New Roman"/>
          <w:szCs w:val="24"/>
          <w:shd w:val="clear" w:color="auto" w:fill="FFFFFF"/>
        </w:rPr>
        <w:t xml:space="preserve">in 2002, this will </w:t>
      </w:r>
      <w:r w:rsidRPr="00D3753B">
        <w:rPr>
          <w:rFonts w:cs="Times New Roman"/>
          <w:bCs/>
          <w:szCs w:val="24"/>
          <w:shd w:val="clear" w:color="auto" w:fill="FFFFFF"/>
        </w:rPr>
        <w:t>similarly make greater</w:t>
      </w:r>
      <w:r w:rsidRPr="00D3753B">
        <w:rPr>
          <w:rFonts w:cs="Times New Roman"/>
          <w:szCs w:val="24"/>
          <w:shd w:val="clear" w:color="auto" w:fill="FFFFFF"/>
        </w:rPr>
        <w:t> </w:t>
      </w:r>
      <w:r w:rsidRPr="00D3753B">
        <w:rPr>
          <w:rFonts w:cs="Times New Roman"/>
          <w:bCs/>
          <w:szCs w:val="24"/>
          <w:shd w:val="clear" w:color="auto" w:fill="FFFFFF"/>
        </w:rPr>
        <w:t>each value</w:t>
      </w:r>
      <w:r w:rsidRPr="00D3753B">
        <w:rPr>
          <w:rFonts w:cs="Times New Roman"/>
          <w:szCs w:val="24"/>
          <w:shd w:val="clear" w:color="auto" w:fill="FFFFFF"/>
        </w:rPr>
        <w:t xml:space="preserve"> of the cost of goods</w:t>
      </w:r>
      <w:r w:rsidR="00A561E8">
        <w:rPr>
          <w:rFonts w:cs="Times New Roman"/>
          <w:szCs w:val="24"/>
        </w:rPr>
        <w:t xml:space="preserve"> </w:t>
      </w:r>
      <w:r w:rsidRPr="00D3753B">
        <w:rPr>
          <w:rFonts w:cs="Times New Roman"/>
          <w:szCs w:val="24"/>
          <w:shd w:val="clear" w:color="auto" w:fill="FFFFFF"/>
        </w:rPr>
        <w:t>sold and the gross profit</w:t>
      </w:r>
      <w:r w:rsidRPr="00D3753B">
        <w:rPr>
          <w:rFonts w:cs="Times New Roman"/>
          <w:bCs/>
          <w:szCs w:val="24"/>
          <w:shd w:val="clear" w:color="auto" w:fill="FFFFFF"/>
        </w:rPr>
        <w:t>. However</w:t>
      </w:r>
      <w:r w:rsidRPr="00D3753B">
        <w:rPr>
          <w:rFonts w:cs="Times New Roman"/>
          <w:szCs w:val="24"/>
          <w:shd w:val="clear" w:color="auto" w:fill="FFFFFF"/>
        </w:rPr>
        <w:t xml:space="preserve">, </w:t>
      </w:r>
      <w:r w:rsidRPr="00D3753B">
        <w:rPr>
          <w:rFonts w:cs="Times New Roman"/>
          <w:bCs/>
          <w:szCs w:val="24"/>
          <w:shd w:val="clear" w:color="auto" w:fill="FFFFFF"/>
        </w:rPr>
        <w:t>lowering running</w:t>
      </w:r>
      <w:r w:rsidRPr="00D3753B">
        <w:rPr>
          <w:rFonts w:cs="Times New Roman"/>
          <w:szCs w:val="24"/>
          <w:shd w:val="clear" w:color="auto" w:fill="FFFFFF"/>
        </w:rPr>
        <w:t> expenses causes a rise in COGS </w:t>
      </w:r>
      <w:r w:rsidRPr="00D3753B">
        <w:rPr>
          <w:rFonts w:cs="Times New Roman"/>
          <w:bCs/>
          <w:szCs w:val="24"/>
          <w:shd w:val="clear" w:color="auto" w:fill="FFFFFF"/>
        </w:rPr>
        <w:t xml:space="preserve">by </w:t>
      </w:r>
      <w:r w:rsidRPr="00D3753B">
        <w:rPr>
          <w:rFonts w:cs="Times New Roman"/>
          <w:szCs w:val="24"/>
          <w:shd w:val="clear" w:color="auto" w:fill="FFFFFF"/>
        </w:rPr>
        <w:t>45%</w:t>
      </w:r>
      <w:r w:rsidR="00A561E8">
        <w:rPr>
          <w:rFonts w:cs="Times New Roman"/>
          <w:szCs w:val="24"/>
        </w:rPr>
        <w:t xml:space="preserve">, </w:t>
      </w:r>
      <w:r w:rsidRPr="00D3753B">
        <w:rPr>
          <w:rFonts w:cs="Times New Roman"/>
          <w:szCs w:val="24"/>
          <w:shd w:val="clear" w:color="auto" w:fill="FFFFFF"/>
        </w:rPr>
        <w:t xml:space="preserve">which will </w:t>
      </w:r>
      <w:r w:rsidRPr="00D3753B">
        <w:rPr>
          <w:rFonts w:cs="Times New Roman"/>
          <w:bCs/>
          <w:szCs w:val="24"/>
          <w:shd w:val="clear" w:color="auto" w:fill="FFFFFF"/>
        </w:rPr>
        <w:t xml:space="preserve">cause </w:t>
      </w:r>
      <w:r w:rsidRPr="00D3753B">
        <w:rPr>
          <w:rFonts w:cs="Times New Roman"/>
          <w:szCs w:val="24"/>
          <w:shd w:val="clear" w:color="auto" w:fill="FFFFFF"/>
        </w:rPr>
        <w:t>the gross </w:t>
      </w:r>
      <w:r w:rsidRPr="00D3753B">
        <w:rPr>
          <w:rFonts w:cs="Times New Roman"/>
          <w:bCs/>
          <w:szCs w:val="24"/>
          <w:shd w:val="clear" w:color="auto" w:fill="FFFFFF"/>
        </w:rPr>
        <w:t>profit</w:t>
      </w:r>
      <w:r w:rsidR="00876F32">
        <w:rPr>
          <w:rFonts w:cs="Times New Roman"/>
          <w:szCs w:val="24"/>
          <w:shd w:val="clear" w:color="auto" w:fill="FFFFFF"/>
        </w:rPr>
        <w:t> to rise.</w:t>
      </w:r>
    </w:p>
    <w:p w:rsidR="00C65FB5" w:rsidRPr="00D3753B" w:rsidRDefault="00585D21" w:rsidP="00876F32">
      <w:pPr>
        <w:spacing w:after="0"/>
        <w:ind w:firstLine="720"/>
        <w:rPr>
          <w:rFonts w:cs="Times New Roman"/>
          <w:szCs w:val="24"/>
          <w:shd w:val="clear" w:color="auto" w:fill="FFFFFF"/>
        </w:rPr>
      </w:pPr>
      <w:r w:rsidRPr="00D3753B">
        <w:rPr>
          <w:rFonts w:cs="Times New Roman"/>
          <w:szCs w:val="24"/>
          <w:shd w:val="clear" w:color="auto" w:fill="FFFFFF"/>
        </w:rPr>
        <w:t xml:space="preserve">Also, when </w:t>
      </w:r>
      <w:r w:rsidRPr="00D3753B">
        <w:rPr>
          <w:rFonts w:cs="Times New Roman"/>
          <w:bCs/>
          <w:szCs w:val="24"/>
          <w:shd w:val="clear" w:color="auto" w:fill="FFFFFF"/>
        </w:rPr>
        <w:t>increasing</w:t>
      </w:r>
      <w:r w:rsidRPr="00D3753B">
        <w:rPr>
          <w:rFonts w:cs="Times New Roman"/>
          <w:szCs w:val="24"/>
          <w:shd w:val="clear" w:color="auto" w:fill="FFFFFF"/>
        </w:rPr>
        <w:t xml:space="preserve"> dividends are paid to shareholders, this will ultimately</w:t>
      </w:r>
      <w:r w:rsidRPr="00D3753B">
        <w:rPr>
          <w:rFonts w:cs="Times New Roman"/>
          <w:szCs w:val="24"/>
        </w:rPr>
        <w:t xml:space="preserve"> </w:t>
      </w:r>
      <w:r w:rsidRPr="00D3753B">
        <w:rPr>
          <w:rFonts w:cs="Times New Roman"/>
          <w:szCs w:val="24"/>
          <w:shd w:val="clear" w:color="auto" w:fill="FFFFFF"/>
        </w:rPr>
        <w:t xml:space="preserve">cause a decrease </w:t>
      </w:r>
      <w:r w:rsidRPr="00D3753B">
        <w:rPr>
          <w:rFonts w:cs="Times New Roman"/>
          <w:bCs/>
          <w:szCs w:val="24"/>
          <w:shd w:val="clear" w:color="auto" w:fill="FFFFFF"/>
        </w:rPr>
        <w:t xml:space="preserve">in </w:t>
      </w:r>
      <w:r w:rsidRPr="00D3753B">
        <w:rPr>
          <w:rFonts w:cs="Times New Roman"/>
          <w:szCs w:val="24"/>
          <w:shd w:val="clear" w:color="auto" w:fill="FFFFFF"/>
        </w:rPr>
        <w:t>the retained earnings. Adding </w:t>
      </w:r>
      <w:r w:rsidRPr="00D3753B">
        <w:rPr>
          <w:rFonts w:cs="Times New Roman"/>
          <w:bCs/>
          <w:szCs w:val="24"/>
          <w:shd w:val="clear" w:color="auto" w:fill="FFFFFF"/>
        </w:rPr>
        <w:t>extra</w:t>
      </w:r>
      <w:r w:rsidRPr="00D3753B">
        <w:rPr>
          <w:rFonts w:cs="Times New Roman"/>
          <w:szCs w:val="24"/>
          <w:shd w:val="clear" w:color="auto" w:fill="FFFFFF"/>
        </w:rPr>
        <w:t> </w:t>
      </w:r>
      <w:r w:rsidRPr="00D3753B">
        <w:rPr>
          <w:rFonts w:cs="Times New Roman"/>
          <w:bCs/>
          <w:szCs w:val="24"/>
          <w:shd w:val="clear" w:color="auto" w:fill="FFFFFF"/>
        </w:rPr>
        <w:t>costs </w:t>
      </w:r>
      <w:r w:rsidRPr="00D3753B">
        <w:rPr>
          <w:rFonts w:cs="Times New Roman"/>
          <w:szCs w:val="24"/>
          <w:shd w:val="clear" w:color="auto" w:fill="FFFFFF"/>
        </w:rPr>
        <w:t>like </w:t>
      </w:r>
      <w:r w:rsidRPr="00D3753B">
        <w:rPr>
          <w:rFonts w:cs="Times New Roman"/>
          <w:bCs/>
          <w:szCs w:val="24"/>
          <w:shd w:val="clear" w:color="auto" w:fill="FFFFFF"/>
        </w:rPr>
        <w:t>including </w:t>
      </w:r>
      <w:r w:rsidRPr="00D3753B">
        <w:rPr>
          <w:rFonts w:cs="Times New Roman"/>
          <w:szCs w:val="24"/>
          <w:shd w:val="clear" w:color="auto" w:fill="FFFFFF"/>
        </w:rPr>
        <w:t>a new facility</w:t>
      </w:r>
      <w:r w:rsidR="00A561E8">
        <w:rPr>
          <w:rFonts w:cs="Times New Roman"/>
          <w:szCs w:val="24"/>
        </w:rPr>
        <w:t xml:space="preserve">, </w:t>
      </w:r>
      <w:r w:rsidRPr="00D3753B">
        <w:rPr>
          <w:rFonts w:cs="Times New Roman"/>
          <w:szCs w:val="24"/>
          <w:shd w:val="clear" w:color="auto" w:fill="FFFFFF"/>
        </w:rPr>
        <w:t>THE BODY SHOP CASE</w:t>
      </w:r>
      <w:r w:rsidRPr="00D3753B">
        <w:rPr>
          <w:rFonts w:cs="Times New Roman"/>
          <w:szCs w:val="24"/>
        </w:rPr>
        <w:t xml:space="preserve"> </w:t>
      </w:r>
      <w:r w:rsidRPr="00D3753B">
        <w:rPr>
          <w:rFonts w:cs="Times New Roman"/>
          <w:szCs w:val="24"/>
          <w:shd w:val="clear" w:color="auto" w:fill="FFFFFF"/>
        </w:rPr>
        <w:t>will as </w:t>
      </w:r>
      <w:r w:rsidRPr="00D3753B">
        <w:rPr>
          <w:rFonts w:cs="Times New Roman"/>
          <w:bCs/>
          <w:szCs w:val="24"/>
          <w:shd w:val="clear" w:color="auto" w:fill="FFFFFF"/>
        </w:rPr>
        <w:t>properly lower</w:t>
      </w:r>
      <w:r w:rsidRPr="00D3753B">
        <w:rPr>
          <w:rFonts w:cs="Times New Roman"/>
          <w:szCs w:val="24"/>
          <w:shd w:val="clear" w:color="auto" w:fill="FFFFFF"/>
        </w:rPr>
        <w:t> the </w:t>
      </w:r>
      <w:r w:rsidRPr="00D3753B">
        <w:rPr>
          <w:rFonts w:cs="Times New Roman"/>
          <w:bCs/>
          <w:szCs w:val="24"/>
          <w:shd w:val="clear" w:color="auto" w:fill="FFFFFF"/>
        </w:rPr>
        <w:t>profit</w:t>
      </w:r>
      <w:r w:rsidRPr="00D3753B">
        <w:rPr>
          <w:rFonts w:cs="Times New Roman"/>
          <w:szCs w:val="24"/>
          <w:shd w:val="clear" w:color="auto" w:fill="FFFFFF"/>
        </w:rPr>
        <w:t> after taxes (Net Income). Moreover, </w:t>
      </w:r>
      <w:r w:rsidRPr="00D3753B">
        <w:rPr>
          <w:rFonts w:cs="Times New Roman"/>
          <w:bCs/>
          <w:szCs w:val="24"/>
          <w:shd w:val="clear" w:color="auto" w:fill="FFFFFF"/>
        </w:rPr>
        <w:t>increasing</w:t>
      </w:r>
      <w:r w:rsidRPr="00D3753B">
        <w:rPr>
          <w:rFonts w:cs="Times New Roman"/>
          <w:szCs w:val="24"/>
          <w:shd w:val="clear" w:color="auto" w:fill="FFFFFF"/>
        </w:rPr>
        <w:t> </w:t>
      </w:r>
      <w:r w:rsidRPr="00D3753B">
        <w:rPr>
          <w:rFonts w:cs="Times New Roman"/>
          <w:bCs/>
          <w:szCs w:val="24"/>
          <w:shd w:val="clear" w:color="auto" w:fill="FFFFFF"/>
        </w:rPr>
        <w:t>current </w:t>
      </w:r>
      <w:r w:rsidRPr="00D3753B">
        <w:rPr>
          <w:rFonts w:cs="Times New Roman"/>
          <w:szCs w:val="24"/>
          <w:shd w:val="clear" w:color="auto" w:fill="FFFFFF"/>
        </w:rPr>
        <w:t>assets</w:t>
      </w:r>
      <w:r w:rsidR="00A561E8">
        <w:rPr>
          <w:rFonts w:cs="Times New Roman"/>
          <w:szCs w:val="24"/>
        </w:rPr>
        <w:t xml:space="preserve"> </w:t>
      </w:r>
      <w:r w:rsidRPr="00D3753B">
        <w:rPr>
          <w:rFonts w:cs="Times New Roman"/>
          <w:szCs w:val="24"/>
          <w:shd w:val="clear" w:color="auto" w:fill="FFFFFF"/>
        </w:rPr>
        <w:t xml:space="preserve">will, as a result, have a </w:t>
      </w:r>
      <w:r w:rsidRPr="00D3753B">
        <w:rPr>
          <w:rFonts w:cs="Times New Roman"/>
          <w:bCs/>
          <w:szCs w:val="24"/>
          <w:shd w:val="clear" w:color="auto" w:fill="FFFFFF"/>
        </w:rPr>
        <w:t>tremendous positive bearing on</w:t>
      </w:r>
      <w:r w:rsidRPr="00D3753B">
        <w:rPr>
          <w:rFonts w:cs="Times New Roman"/>
          <w:szCs w:val="24"/>
          <w:shd w:val="clear" w:color="auto" w:fill="FFFFFF"/>
        </w:rPr>
        <w:t xml:space="preserve"> the total assets of the organization since they will all increase.</w:t>
      </w:r>
      <w:r w:rsidRPr="00D3753B">
        <w:rPr>
          <w:rFonts w:cs="Times New Roman"/>
          <w:bCs/>
          <w:szCs w:val="24"/>
          <w:shd w:val="clear" w:color="auto" w:fill="FFFFFF"/>
        </w:rPr>
        <w:t> </w:t>
      </w:r>
    </w:p>
    <w:sectPr w:rsidR="00C65FB5" w:rsidRPr="00D3753B" w:rsidSect="00DD7DD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C96" w:rsidRDefault="00361C96">
      <w:pPr>
        <w:spacing w:after="0" w:line="240" w:lineRule="auto"/>
      </w:pPr>
      <w:r>
        <w:separator/>
      </w:r>
    </w:p>
  </w:endnote>
  <w:endnote w:type="continuationSeparator" w:id="0">
    <w:p w:rsidR="00361C96" w:rsidRDefault="00361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C96" w:rsidRDefault="00361C96">
      <w:pPr>
        <w:spacing w:after="0" w:line="240" w:lineRule="auto"/>
      </w:pPr>
      <w:r>
        <w:separator/>
      </w:r>
    </w:p>
  </w:footnote>
  <w:footnote w:type="continuationSeparator" w:id="0">
    <w:p w:rsidR="00361C96" w:rsidRDefault="00361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DD1" w:rsidRDefault="00585D21">
    <w:pPr>
      <w:pStyle w:val="Header"/>
      <w:jc w:val="right"/>
    </w:pPr>
    <w:r>
      <w:t xml:space="preserve">FINANCIAL MODELING ASSUMPTIONS                                                                                </w:t>
    </w:r>
    <w:sdt>
      <w:sdtPr>
        <w:id w:val="58395665"/>
        <w:docPartObj>
          <w:docPartGallery w:val="Page Numbers (Top of Page)"/>
          <w:docPartUnique/>
        </w:docPartObj>
      </w:sdtPr>
      <w:sdtEndPr/>
      <w:sdtContent>
        <w:r w:rsidR="005C6E92">
          <w:fldChar w:fldCharType="begin"/>
        </w:r>
        <w:r w:rsidR="005C6E92">
          <w:instrText xml:space="preserve"> PAGE   \* MERGEFORMAT </w:instrText>
        </w:r>
        <w:r w:rsidR="005C6E92">
          <w:fldChar w:fldCharType="separate"/>
        </w:r>
        <w:r w:rsidR="002D463F">
          <w:rPr>
            <w:noProof/>
          </w:rPr>
          <w:t>2</w:t>
        </w:r>
        <w:r w:rsidR="005C6E92">
          <w:rPr>
            <w:noProof/>
          </w:rPr>
          <w:fldChar w:fldCharType="end"/>
        </w:r>
      </w:sdtContent>
    </w:sdt>
  </w:p>
  <w:p w:rsidR="00FC19CB" w:rsidRDefault="00FC19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04F" w:rsidRDefault="002D463F" w:rsidP="00DD6A53">
    <w:pPr>
      <w:pStyle w:val="Header"/>
    </w:pPr>
    <w:r>
      <w:t>Running Head:</w:t>
    </w:r>
    <w:r w:rsidR="00585D21">
      <w:t xml:space="preserve"> THE BODY SHOP CASE                                                          </w:t>
    </w:r>
    <w:r w:rsidR="00585D21">
      <w:tab/>
    </w:r>
    <w:sdt>
      <w:sdtPr>
        <w:id w:val="58395783"/>
        <w:docPartObj>
          <w:docPartGallery w:val="Page Numbers (Top of Page)"/>
          <w:docPartUnique/>
        </w:docPartObj>
      </w:sdtPr>
      <w:sdtEndPr/>
      <w:sdtContent>
        <w:r w:rsidR="005C6E92">
          <w:fldChar w:fldCharType="begin"/>
        </w:r>
        <w:r w:rsidR="005C6E92">
          <w:instrText xml:space="preserve"> PAGE   \* MERGEFORMAT </w:instrText>
        </w:r>
        <w:r w:rsidR="005C6E92">
          <w:fldChar w:fldCharType="separate"/>
        </w:r>
        <w:r>
          <w:rPr>
            <w:noProof/>
          </w:rPr>
          <w:t>1</w:t>
        </w:r>
        <w:r w:rsidR="005C6E92">
          <w:rPr>
            <w:noProof/>
          </w:rPr>
          <w:fldChar w:fldCharType="end"/>
        </w:r>
      </w:sdtContent>
    </w:sdt>
  </w:p>
  <w:p w:rsidR="00DD7DD1" w:rsidRDefault="00DD7D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959B8"/>
    <w:multiLevelType w:val="hybridMultilevel"/>
    <w:tmpl w:val="DC44B0CE"/>
    <w:lvl w:ilvl="0" w:tplc="F0B88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9C31CE" w:tentative="1">
      <w:start w:val="1"/>
      <w:numFmt w:val="lowerLetter"/>
      <w:lvlText w:val="%2."/>
      <w:lvlJc w:val="left"/>
      <w:pPr>
        <w:ind w:left="1440" w:hanging="360"/>
      </w:pPr>
    </w:lvl>
    <w:lvl w:ilvl="2" w:tplc="0374DC94" w:tentative="1">
      <w:start w:val="1"/>
      <w:numFmt w:val="lowerRoman"/>
      <w:lvlText w:val="%3."/>
      <w:lvlJc w:val="right"/>
      <w:pPr>
        <w:ind w:left="2160" w:hanging="180"/>
      </w:pPr>
    </w:lvl>
    <w:lvl w:ilvl="3" w:tplc="A22E62EC" w:tentative="1">
      <w:start w:val="1"/>
      <w:numFmt w:val="decimal"/>
      <w:lvlText w:val="%4."/>
      <w:lvlJc w:val="left"/>
      <w:pPr>
        <w:ind w:left="2880" w:hanging="360"/>
      </w:pPr>
    </w:lvl>
    <w:lvl w:ilvl="4" w:tplc="720A64D2" w:tentative="1">
      <w:start w:val="1"/>
      <w:numFmt w:val="lowerLetter"/>
      <w:lvlText w:val="%5."/>
      <w:lvlJc w:val="left"/>
      <w:pPr>
        <w:ind w:left="3600" w:hanging="360"/>
      </w:pPr>
    </w:lvl>
    <w:lvl w:ilvl="5" w:tplc="3B8274D0" w:tentative="1">
      <w:start w:val="1"/>
      <w:numFmt w:val="lowerRoman"/>
      <w:lvlText w:val="%6."/>
      <w:lvlJc w:val="right"/>
      <w:pPr>
        <w:ind w:left="4320" w:hanging="180"/>
      </w:pPr>
    </w:lvl>
    <w:lvl w:ilvl="6" w:tplc="EC1CB5A2" w:tentative="1">
      <w:start w:val="1"/>
      <w:numFmt w:val="decimal"/>
      <w:lvlText w:val="%7."/>
      <w:lvlJc w:val="left"/>
      <w:pPr>
        <w:ind w:left="5040" w:hanging="360"/>
      </w:pPr>
    </w:lvl>
    <w:lvl w:ilvl="7" w:tplc="B05A0FCC" w:tentative="1">
      <w:start w:val="1"/>
      <w:numFmt w:val="lowerLetter"/>
      <w:lvlText w:val="%8."/>
      <w:lvlJc w:val="left"/>
      <w:pPr>
        <w:ind w:left="5760" w:hanging="360"/>
      </w:pPr>
    </w:lvl>
    <w:lvl w:ilvl="8" w:tplc="4798F81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0MDYyMDY2t7AwsbBU0lEKTi0uzszPAykwrAUAWkrhSSwAAAA="/>
  </w:docVars>
  <w:rsids>
    <w:rsidRoot w:val="00863F9C"/>
    <w:rsid w:val="00010FAA"/>
    <w:rsid w:val="000721E0"/>
    <w:rsid w:val="00087B33"/>
    <w:rsid w:val="000D088B"/>
    <w:rsid w:val="0015447E"/>
    <w:rsid w:val="00167DA8"/>
    <w:rsid w:val="0018091E"/>
    <w:rsid w:val="001841A6"/>
    <w:rsid w:val="00210A3F"/>
    <w:rsid w:val="00213C89"/>
    <w:rsid w:val="0021509E"/>
    <w:rsid w:val="00217253"/>
    <w:rsid w:val="002225B0"/>
    <w:rsid w:val="00231EEF"/>
    <w:rsid w:val="0023235C"/>
    <w:rsid w:val="0029055A"/>
    <w:rsid w:val="00297E69"/>
    <w:rsid w:val="002C1A3C"/>
    <w:rsid w:val="002D463F"/>
    <w:rsid w:val="0030144B"/>
    <w:rsid w:val="00342F38"/>
    <w:rsid w:val="00343683"/>
    <w:rsid w:val="00361C96"/>
    <w:rsid w:val="0037244D"/>
    <w:rsid w:val="00375C92"/>
    <w:rsid w:val="0038666B"/>
    <w:rsid w:val="003D5833"/>
    <w:rsid w:val="003F2CB7"/>
    <w:rsid w:val="00403E16"/>
    <w:rsid w:val="00414CE2"/>
    <w:rsid w:val="004467E1"/>
    <w:rsid w:val="00465C53"/>
    <w:rsid w:val="00476F04"/>
    <w:rsid w:val="00490DF0"/>
    <w:rsid w:val="0049466B"/>
    <w:rsid w:val="004C054E"/>
    <w:rsid w:val="004C68C1"/>
    <w:rsid w:val="004E7413"/>
    <w:rsid w:val="00557729"/>
    <w:rsid w:val="00570A44"/>
    <w:rsid w:val="00585D21"/>
    <w:rsid w:val="005A40CE"/>
    <w:rsid w:val="005A61CC"/>
    <w:rsid w:val="005C6E92"/>
    <w:rsid w:val="006367B9"/>
    <w:rsid w:val="00636E6E"/>
    <w:rsid w:val="00640219"/>
    <w:rsid w:val="006776A1"/>
    <w:rsid w:val="0068093B"/>
    <w:rsid w:val="00686662"/>
    <w:rsid w:val="006C0770"/>
    <w:rsid w:val="006D0C77"/>
    <w:rsid w:val="006D103B"/>
    <w:rsid w:val="006F6C7B"/>
    <w:rsid w:val="00713EDB"/>
    <w:rsid w:val="00760D03"/>
    <w:rsid w:val="007770B7"/>
    <w:rsid w:val="007B25CD"/>
    <w:rsid w:val="007C4D5C"/>
    <w:rsid w:val="007F08DA"/>
    <w:rsid w:val="0080639E"/>
    <w:rsid w:val="00863F9C"/>
    <w:rsid w:val="00866B18"/>
    <w:rsid w:val="00876F32"/>
    <w:rsid w:val="00877BC0"/>
    <w:rsid w:val="00897208"/>
    <w:rsid w:val="008A0860"/>
    <w:rsid w:val="008C4356"/>
    <w:rsid w:val="008D0839"/>
    <w:rsid w:val="009066B4"/>
    <w:rsid w:val="0096220A"/>
    <w:rsid w:val="009664A7"/>
    <w:rsid w:val="00977960"/>
    <w:rsid w:val="00990144"/>
    <w:rsid w:val="009B0108"/>
    <w:rsid w:val="009B304F"/>
    <w:rsid w:val="009E200E"/>
    <w:rsid w:val="009F35C8"/>
    <w:rsid w:val="00A168E0"/>
    <w:rsid w:val="00A3598A"/>
    <w:rsid w:val="00A561E8"/>
    <w:rsid w:val="00A71777"/>
    <w:rsid w:val="00A77323"/>
    <w:rsid w:val="00A96302"/>
    <w:rsid w:val="00AB0E58"/>
    <w:rsid w:val="00AB1E63"/>
    <w:rsid w:val="00AB4715"/>
    <w:rsid w:val="00AC0DE5"/>
    <w:rsid w:val="00AD79E6"/>
    <w:rsid w:val="00B3401F"/>
    <w:rsid w:val="00B64319"/>
    <w:rsid w:val="00B64F01"/>
    <w:rsid w:val="00B65AD5"/>
    <w:rsid w:val="00B81A06"/>
    <w:rsid w:val="00B85673"/>
    <w:rsid w:val="00BD0E38"/>
    <w:rsid w:val="00BF10DC"/>
    <w:rsid w:val="00C174B3"/>
    <w:rsid w:val="00C24E93"/>
    <w:rsid w:val="00C52993"/>
    <w:rsid w:val="00C65FB5"/>
    <w:rsid w:val="00CA4FA9"/>
    <w:rsid w:val="00CC0A56"/>
    <w:rsid w:val="00CD251F"/>
    <w:rsid w:val="00CD5F1A"/>
    <w:rsid w:val="00D325E1"/>
    <w:rsid w:val="00D3753B"/>
    <w:rsid w:val="00D66C05"/>
    <w:rsid w:val="00D85EBC"/>
    <w:rsid w:val="00DA17C5"/>
    <w:rsid w:val="00DD6A53"/>
    <w:rsid w:val="00DD7DD1"/>
    <w:rsid w:val="00E1557D"/>
    <w:rsid w:val="00E25C77"/>
    <w:rsid w:val="00E36ADD"/>
    <w:rsid w:val="00E4104D"/>
    <w:rsid w:val="00E46394"/>
    <w:rsid w:val="00E53827"/>
    <w:rsid w:val="00E73A4C"/>
    <w:rsid w:val="00E8614A"/>
    <w:rsid w:val="00EA1C04"/>
    <w:rsid w:val="00EA5FA7"/>
    <w:rsid w:val="00EE544D"/>
    <w:rsid w:val="00EF4E57"/>
    <w:rsid w:val="00F15D72"/>
    <w:rsid w:val="00F20428"/>
    <w:rsid w:val="00F61360"/>
    <w:rsid w:val="00F71C15"/>
    <w:rsid w:val="00FC19CB"/>
    <w:rsid w:val="00FC36CA"/>
    <w:rsid w:val="00FD5C5C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FA7"/>
    <w:pPr>
      <w:spacing w:after="16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63F9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F9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F9C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2905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721E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selectable">
    <w:name w:val="selectable"/>
    <w:basedOn w:val="DefaultParagraphFont"/>
    <w:rsid w:val="003F2CB7"/>
  </w:style>
  <w:style w:type="paragraph" w:styleId="BalloonText">
    <w:name w:val="Balloon Text"/>
    <w:basedOn w:val="Normal"/>
    <w:link w:val="BalloonTextChar"/>
    <w:uiPriority w:val="99"/>
    <w:semiHidden/>
    <w:unhideWhenUsed/>
    <w:rsid w:val="00DD7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D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7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EUNICE</dc:creator>
  <cp:lastModifiedBy>ROSELYN</cp:lastModifiedBy>
  <cp:revision>8</cp:revision>
  <dcterms:created xsi:type="dcterms:W3CDTF">2021-03-14T06:28:00Z</dcterms:created>
  <dcterms:modified xsi:type="dcterms:W3CDTF">2021-03-14T08:30:00Z</dcterms:modified>
</cp:coreProperties>
</file>